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48"/>
      </w:tblGrid>
      <w:tr w:rsidR="00997A0E" w:rsidRPr="00D03CEB" w14:paraId="329FA7CA" w14:textId="77777777" w:rsidTr="00B975A1">
        <w:trPr>
          <w:trHeight w:val="552"/>
        </w:trPr>
        <w:tc>
          <w:tcPr>
            <w:tcW w:w="3114" w:type="dxa"/>
            <w:vMerge w:val="restart"/>
            <w:shd w:val="clear" w:color="auto" w:fill="auto"/>
            <w:vAlign w:val="center"/>
          </w:tcPr>
          <w:p w14:paraId="1AA23629" w14:textId="774CD4DD" w:rsidR="00997A0E" w:rsidRPr="00D03CEB" w:rsidRDefault="00997A0E" w:rsidP="00B975A1">
            <w:pPr>
              <w:jc w:val="right"/>
            </w:pPr>
            <w:r w:rsidRPr="00D03CEB">
              <w:rPr>
                <w:noProof/>
                <w:lang w:eastAsia="pl-PL"/>
              </w:rPr>
              <w:drawing>
                <wp:inline distT="0" distB="0" distL="0" distR="0" wp14:anchorId="78D80AA2" wp14:editId="77905654">
                  <wp:extent cx="962660" cy="838200"/>
                  <wp:effectExtent l="0" t="0" r="889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2660" cy="838200"/>
                          </a:xfrm>
                          <a:prstGeom prst="rect">
                            <a:avLst/>
                          </a:prstGeom>
                          <a:noFill/>
                          <a:ln>
                            <a:noFill/>
                          </a:ln>
                        </pic:spPr>
                      </pic:pic>
                    </a:graphicData>
                  </a:graphic>
                </wp:inline>
              </w:drawing>
            </w:r>
          </w:p>
        </w:tc>
        <w:tc>
          <w:tcPr>
            <w:tcW w:w="5948" w:type="dxa"/>
            <w:shd w:val="clear" w:color="auto" w:fill="auto"/>
            <w:vAlign w:val="center"/>
          </w:tcPr>
          <w:p w14:paraId="5C0478EB" w14:textId="7663D886" w:rsidR="00997A0E" w:rsidRPr="00D03CEB" w:rsidRDefault="00997A0E" w:rsidP="00B975A1">
            <w:pPr>
              <w:pStyle w:val="Normalstare"/>
              <w:spacing w:after="113" w:line="216" w:lineRule="auto"/>
              <w:ind w:right="18"/>
              <w:jc w:val="center"/>
              <w:rPr>
                <w:rFonts w:ascii="Cambria" w:hAnsi="Cambria" w:cs="Cambria"/>
                <w:smallCaps/>
                <w:sz w:val="28"/>
                <w:szCs w:val="28"/>
              </w:rPr>
            </w:pPr>
            <w:r w:rsidRPr="00D03CEB">
              <w:rPr>
                <w:rFonts w:ascii="Cambria" w:hAnsi="Cambria" w:cs="Cambria"/>
                <w:smallCaps/>
                <w:sz w:val="28"/>
                <w:szCs w:val="28"/>
              </w:rPr>
              <w:t xml:space="preserve">Zeszyty Energetyczne, Tom </w:t>
            </w:r>
            <w:r w:rsidRPr="00D03CEB">
              <w:rPr>
                <w:rFonts w:ascii="Cambria" w:hAnsi="Cambria" w:cs="Cambria"/>
                <w:smallCaps/>
                <w:color w:val="FF0000"/>
                <w:sz w:val="28"/>
                <w:szCs w:val="28"/>
              </w:rPr>
              <w:t>XXX</w:t>
            </w:r>
          </w:p>
        </w:tc>
      </w:tr>
      <w:tr w:rsidR="00997A0E" w:rsidRPr="00D03CEB" w14:paraId="5055C5CD" w14:textId="77777777" w:rsidTr="00B975A1">
        <w:trPr>
          <w:trHeight w:val="557"/>
        </w:trPr>
        <w:tc>
          <w:tcPr>
            <w:tcW w:w="3114" w:type="dxa"/>
            <w:vMerge/>
            <w:shd w:val="clear" w:color="auto" w:fill="auto"/>
            <w:vAlign w:val="center"/>
          </w:tcPr>
          <w:p w14:paraId="31F4B0BF" w14:textId="77777777" w:rsidR="00997A0E" w:rsidRPr="00D03CEB" w:rsidRDefault="00997A0E"/>
        </w:tc>
        <w:tc>
          <w:tcPr>
            <w:tcW w:w="5948" w:type="dxa"/>
            <w:shd w:val="clear" w:color="auto" w:fill="auto"/>
            <w:vAlign w:val="center"/>
          </w:tcPr>
          <w:p w14:paraId="132D6A5A" w14:textId="24B4D16C" w:rsidR="00997A0E" w:rsidRPr="00D03CEB" w:rsidRDefault="00D03CEB" w:rsidP="00997A0E">
            <w:pPr>
              <w:pStyle w:val="Normalstare"/>
              <w:spacing w:after="113" w:line="216" w:lineRule="auto"/>
              <w:ind w:right="18"/>
              <w:jc w:val="center"/>
              <w:rPr>
                <w:rFonts w:ascii="Cambria" w:hAnsi="Cambria" w:cs="Cambria"/>
                <w:sz w:val="24"/>
                <w:szCs w:val="24"/>
              </w:rPr>
            </w:pPr>
            <w:r w:rsidRPr="00D03CEB">
              <w:rPr>
                <w:rFonts w:ascii="Cambria" w:hAnsi="Cambria" w:cs="Cambria"/>
                <w:i/>
                <w:iCs/>
                <w:color w:val="FF0000"/>
                <w:sz w:val="24"/>
                <w:szCs w:val="24"/>
              </w:rPr>
              <w:t>Tytuł tomu</w:t>
            </w:r>
          </w:p>
        </w:tc>
      </w:tr>
      <w:tr w:rsidR="00997A0E" w:rsidRPr="00D03CEB" w14:paraId="256A2B96" w14:textId="77777777" w:rsidTr="00B975A1">
        <w:trPr>
          <w:trHeight w:val="569"/>
        </w:trPr>
        <w:tc>
          <w:tcPr>
            <w:tcW w:w="3114" w:type="dxa"/>
            <w:vMerge/>
            <w:shd w:val="clear" w:color="auto" w:fill="auto"/>
            <w:vAlign w:val="center"/>
          </w:tcPr>
          <w:p w14:paraId="059231C7" w14:textId="77777777" w:rsidR="00997A0E" w:rsidRPr="00D03CEB" w:rsidRDefault="00997A0E"/>
        </w:tc>
        <w:tc>
          <w:tcPr>
            <w:tcW w:w="5948" w:type="dxa"/>
            <w:shd w:val="clear" w:color="auto" w:fill="auto"/>
            <w:vAlign w:val="center"/>
          </w:tcPr>
          <w:p w14:paraId="548C4CC6" w14:textId="7FCA5004" w:rsidR="00997A0E" w:rsidRPr="00D03CEB" w:rsidRDefault="00997A0E" w:rsidP="00997A0E">
            <w:pPr>
              <w:pStyle w:val="Podstawowyakapitowy"/>
              <w:jc w:val="center"/>
              <w:rPr>
                <w:rFonts w:ascii="Cambria" w:hAnsi="Cambria" w:cs="Cambria"/>
              </w:rPr>
            </w:pPr>
            <w:r w:rsidRPr="00D03CEB">
              <w:rPr>
                <w:rFonts w:ascii="Cambria" w:hAnsi="Cambria" w:cs="Cambria"/>
              </w:rPr>
              <w:t>202</w:t>
            </w:r>
            <w:r w:rsidR="00D03CEB" w:rsidRPr="00D03CEB">
              <w:rPr>
                <w:rFonts w:ascii="Cambria" w:hAnsi="Cambria" w:cs="Cambria"/>
                <w:color w:val="FF0000"/>
              </w:rPr>
              <w:t>X</w:t>
            </w:r>
            <w:r w:rsidRPr="00D03CEB">
              <w:rPr>
                <w:rFonts w:ascii="Cambria" w:hAnsi="Cambria" w:cs="Cambria"/>
              </w:rPr>
              <w:t xml:space="preserve">, s. </w:t>
            </w:r>
            <w:r w:rsidRPr="00D03CEB">
              <w:rPr>
                <w:rFonts w:ascii="Cambria" w:hAnsi="Cambria" w:cs="Cambria"/>
                <w:color w:val="FF0000"/>
              </w:rPr>
              <w:t>X</w:t>
            </w:r>
            <w:r w:rsidRPr="00D03CEB">
              <w:rPr>
                <w:rFonts w:ascii="Cambria" w:hAnsi="Cambria" w:cs="Cambria"/>
              </w:rPr>
              <w:t>–</w:t>
            </w:r>
            <w:r w:rsidRPr="00D03CEB">
              <w:rPr>
                <w:rFonts w:ascii="Cambria" w:hAnsi="Cambria" w:cs="Cambria"/>
                <w:color w:val="FF0000"/>
              </w:rPr>
              <w:t>XX</w:t>
            </w:r>
          </w:p>
        </w:tc>
      </w:tr>
      <w:tr w:rsidR="00997A0E" w:rsidRPr="00D03CEB" w14:paraId="3D0DD703" w14:textId="77777777" w:rsidTr="00B975A1">
        <w:tc>
          <w:tcPr>
            <w:tcW w:w="9062" w:type="dxa"/>
            <w:gridSpan w:val="2"/>
            <w:shd w:val="clear" w:color="auto" w:fill="auto"/>
          </w:tcPr>
          <w:p w14:paraId="0A1AB13B" w14:textId="138B744F" w:rsidR="00997A0E" w:rsidRPr="00D03CEB" w:rsidRDefault="00997A0E">
            <w:r w:rsidRPr="00D03CEB">
              <w:rPr>
                <w:noProof/>
                <w:lang w:eastAsia="pl-PL"/>
              </w:rPr>
              <mc:AlternateContent>
                <mc:Choice Requires="wps">
                  <w:drawing>
                    <wp:anchor distT="0" distB="0" distL="114300" distR="114300" simplePos="0" relativeHeight="251659264" behindDoc="0" locked="0" layoutInCell="1" allowOverlap="1" wp14:anchorId="67F9B358" wp14:editId="55BF68A3">
                      <wp:simplePos x="0" y="0"/>
                      <wp:positionH relativeFrom="column">
                        <wp:posOffset>-64077</wp:posOffset>
                      </wp:positionH>
                      <wp:positionV relativeFrom="paragraph">
                        <wp:posOffset>79548</wp:posOffset>
                      </wp:positionV>
                      <wp:extent cx="5735782" cy="0"/>
                      <wp:effectExtent l="0" t="0" r="0" b="0"/>
                      <wp:wrapNone/>
                      <wp:docPr id="2" name="Łącznik prosty 2"/>
                      <wp:cNvGraphicFramePr/>
                      <a:graphic xmlns:a="http://schemas.openxmlformats.org/drawingml/2006/main">
                        <a:graphicData uri="http://schemas.microsoft.com/office/word/2010/wordprocessingShape">
                          <wps:wsp>
                            <wps:cNvCnPr/>
                            <wps:spPr>
                              <a:xfrm>
                                <a:off x="0" y="0"/>
                                <a:ext cx="57357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140149D" id="Łącznik prosty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5pt,6.25pt" to="446.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" strokecolor="black [3200]" strokeweight=".5pt">
                      <v:stroke joinstyle="miter"/>
                    </v:line>
                  </w:pict>
                </mc:Fallback>
              </mc:AlternateContent>
            </w:r>
          </w:p>
        </w:tc>
      </w:tr>
    </w:tbl>
    <w:p w14:paraId="03276BE7" w14:textId="7869BC0D" w:rsidR="00B975A1" w:rsidRPr="00D03CEB" w:rsidRDefault="00B975A1">
      <w:r w:rsidRPr="00D03CEB">
        <w:rPr>
          <w:noProof/>
          <w:lang w:eastAsia="pl-PL"/>
        </w:rPr>
        <mc:AlternateContent>
          <mc:Choice Requires="wps">
            <w:drawing>
              <wp:anchor distT="0" distB="0" distL="114300" distR="114300" simplePos="0" relativeHeight="251661312" behindDoc="0" locked="0" layoutInCell="1" allowOverlap="1" wp14:anchorId="1AF29DCA" wp14:editId="689C0408">
                <wp:simplePos x="0" y="0"/>
                <wp:positionH relativeFrom="column">
                  <wp:posOffset>0</wp:posOffset>
                </wp:positionH>
                <wp:positionV relativeFrom="paragraph">
                  <wp:posOffset>0</wp:posOffset>
                </wp:positionV>
                <wp:extent cx="5735782"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7357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F49B9B8" id="Łącznik prosty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451.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" strokecolor="black [3200]" strokeweight=".5pt">
                <v:stroke joinstyle="miter"/>
              </v:line>
            </w:pict>
          </mc:Fallback>
        </mc:AlternateContent>
      </w:r>
    </w:p>
    <w:p w14:paraId="419B2867" w14:textId="77777777" w:rsidR="00DE7D97" w:rsidRPr="00D03CEB" w:rsidRDefault="00DE7D97"/>
    <w:p w14:paraId="7AA63AC6" w14:textId="0E0C3DF8" w:rsidR="00B975A1" w:rsidRPr="00606C64" w:rsidRDefault="003D769A" w:rsidP="00B975A1">
      <w:pPr>
        <w:pStyle w:val="Tytu"/>
        <w:rPr>
          <w:rFonts w:ascii="Arial" w:hAnsi="Arial" w:cs="Arial"/>
          <w:lang w:val="pl-PL"/>
        </w:rPr>
      </w:pPr>
      <w:proofErr w:type="spellStart"/>
      <w:r w:rsidRPr="003D769A">
        <w:rPr>
          <w:rFonts w:ascii="Arial" w:hAnsi="Arial" w:cs="Arial"/>
          <w:lang w:val="pl-PL"/>
        </w:rPr>
        <w:t>Article</w:t>
      </w:r>
      <w:proofErr w:type="spellEnd"/>
      <w:r w:rsidRPr="003D769A">
        <w:rPr>
          <w:rFonts w:ascii="Arial" w:hAnsi="Arial" w:cs="Arial"/>
          <w:lang w:val="pl-PL"/>
        </w:rPr>
        <w:t xml:space="preserve"> </w:t>
      </w:r>
      <w:proofErr w:type="spellStart"/>
      <w:r w:rsidRPr="003D769A">
        <w:rPr>
          <w:rFonts w:ascii="Arial" w:hAnsi="Arial" w:cs="Arial"/>
          <w:lang w:val="pl-PL"/>
        </w:rPr>
        <w:t>title</w:t>
      </w:r>
      <w:proofErr w:type="spellEnd"/>
    </w:p>
    <w:p w14:paraId="0A4B7857" w14:textId="77777777" w:rsidR="00B975A1" w:rsidRPr="00606C64" w:rsidRDefault="00B975A1" w:rsidP="00B975A1">
      <w:pPr>
        <w:pStyle w:val="Tytu"/>
        <w:rPr>
          <w:rFonts w:ascii="Arial" w:hAnsi="Arial" w:cs="Arial"/>
          <w:lang w:val="pl-PL"/>
        </w:rPr>
      </w:pPr>
    </w:p>
    <w:p w14:paraId="56E06932" w14:textId="77777777" w:rsidR="003D769A" w:rsidRPr="00017F78" w:rsidRDefault="003D769A" w:rsidP="003D769A">
      <w:pPr>
        <w:pStyle w:val="Autorzy"/>
        <w:rPr>
          <w:rFonts w:ascii="Arial" w:hAnsi="Arial" w:cs="Arial"/>
          <w:b w:val="0"/>
          <w:bCs w:val="0"/>
          <w:spacing w:val="0"/>
          <w:sz w:val="24"/>
          <w:szCs w:val="24"/>
        </w:rPr>
      </w:pPr>
      <w:r w:rsidRPr="00017F78">
        <w:rPr>
          <w:rFonts w:ascii="Arial" w:hAnsi="Arial" w:cs="Arial"/>
        </w:rPr>
        <w:t>First Author</w:t>
      </w:r>
      <w:r w:rsidRPr="00017F78">
        <w:rPr>
          <w:rFonts w:ascii="Arial" w:hAnsi="Arial" w:cs="Arial"/>
          <w:vertAlign w:val="superscript"/>
        </w:rPr>
        <w:t>1, 2</w:t>
      </w:r>
      <w:r w:rsidRPr="00017F78">
        <w:rPr>
          <w:rFonts w:ascii="Arial" w:hAnsi="Arial" w:cs="Arial"/>
        </w:rPr>
        <w:t>, Second Author</w:t>
      </w:r>
      <w:r w:rsidRPr="00017F78">
        <w:rPr>
          <w:rFonts w:ascii="Arial" w:hAnsi="Arial" w:cs="Arial"/>
          <w:vertAlign w:val="superscript"/>
        </w:rPr>
        <w:t xml:space="preserve">1 </w:t>
      </w:r>
    </w:p>
    <w:p w14:paraId="7A3094D4" w14:textId="77777777" w:rsidR="003D769A" w:rsidRPr="00017F78" w:rsidRDefault="003D769A" w:rsidP="003D769A">
      <w:pPr>
        <w:pStyle w:val="Afiljacje"/>
      </w:pPr>
      <w:r w:rsidRPr="00017F78">
        <w:rPr>
          <w:vertAlign w:val="superscript"/>
        </w:rPr>
        <w:t xml:space="preserve">1 </w:t>
      </w:r>
      <w:r w:rsidRPr="00017F78">
        <w:t>Affiliation 1</w:t>
      </w:r>
    </w:p>
    <w:p w14:paraId="34CA77E9" w14:textId="77777777" w:rsidR="003D769A" w:rsidRPr="00017F78" w:rsidRDefault="003D769A" w:rsidP="003D769A">
      <w:pPr>
        <w:pStyle w:val="Afiljacje"/>
      </w:pPr>
      <w:r w:rsidRPr="00017F78">
        <w:rPr>
          <w:vertAlign w:val="superscript"/>
        </w:rPr>
        <w:t xml:space="preserve">2 </w:t>
      </w:r>
      <w:r w:rsidRPr="00017F78">
        <w:t>Affiliation 2</w:t>
      </w:r>
    </w:p>
    <w:p w14:paraId="5666F8E4" w14:textId="77777777" w:rsidR="003D769A" w:rsidRPr="00017F78" w:rsidRDefault="003D769A" w:rsidP="003D769A">
      <w:pPr>
        <w:pStyle w:val="Afiljacje"/>
      </w:pPr>
      <w:r w:rsidRPr="00017F78">
        <w:t xml:space="preserve">e-mail: </w:t>
      </w:r>
    </w:p>
    <w:p w14:paraId="788A16E2" w14:textId="6900DDD7" w:rsidR="00B975A1" w:rsidRPr="00D03CEB" w:rsidRDefault="00B975A1" w:rsidP="00B975A1">
      <w:pPr>
        <w:pStyle w:val="Afiljacje"/>
        <w:rPr>
          <w:lang w:val="pl-PL"/>
        </w:rPr>
      </w:pPr>
    </w:p>
    <w:p w14:paraId="26EB7987" w14:textId="77777777" w:rsidR="00B975A1" w:rsidRPr="00D03CEB" w:rsidRDefault="00B975A1" w:rsidP="00B975A1">
      <w:pPr>
        <w:pStyle w:val="Afiljacje"/>
        <w:rPr>
          <w:lang w:val="pl-PL"/>
        </w:rPr>
      </w:pPr>
    </w:p>
    <w:p w14:paraId="465AFFE9" w14:textId="216E294D" w:rsidR="00B975A1" w:rsidRPr="00606C64" w:rsidRDefault="003D769A" w:rsidP="00B975A1">
      <w:pPr>
        <w:pStyle w:val="ABSTRACT"/>
        <w:jc w:val="left"/>
        <w:rPr>
          <w:rFonts w:ascii="Arial" w:hAnsi="Arial" w:cs="Arial"/>
          <w:lang w:val="pl-PL"/>
        </w:rPr>
      </w:pPr>
      <w:proofErr w:type="spellStart"/>
      <w:r w:rsidRPr="003D769A">
        <w:rPr>
          <w:rFonts w:ascii="Arial" w:hAnsi="Arial" w:cs="Arial"/>
          <w:lang w:val="pl-PL"/>
        </w:rPr>
        <w:t>Abstract</w:t>
      </w:r>
      <w:proofErr w:type="spellEnd"/>
    </w:p>
    <w:p w14:paraId="3C4D5684" w14:textId="596AF531" w:rsidR="00B975A1" w:rsidRPr="00A26CD4" w:rsidRDefault="003D769A" w:rsidP="00B975A1">
      <w:pPr>
        <w:pStyle w:val="Abstrakt"/>
        <w:ind w:firstLine="227"/>
      </w:pPr>
      <w:r w:rsidRPr="00A26CD4">
        <w:t>Abstract content</w:t>
      </w:r>
      <w:r w:rsidR="007D15BE" w:rsidRPr="00A26CD4">
        <w:t xml:space="preserve"> – </w:t>
      </w:r>
      <w:r w:rsidR="00A26CD4" w:rsidRPr="00A26CD4">
        <w:t>the abstract with the keywords should not exceed the first page of the article</w:t>
      </w:r>
    </w:p>
    <w:p w14:paraId="7DFCDC0B" w14:textId="45B3451E" w:rsidR="00B975A1" w:rsidRPr="00D03CEB" w:rsidRDefault="003D769A" w:rsidP="00B975A1">
      <w:pPr>
        <w:pStyle w:val="Abstrakt"/>
        <w:rPr>
          <w:rFonts w:ascii="Roboto" w:hAnsi="Roboto" w:cs="Roboto"/>
          <w:lang w:val="pl-PL"/>
        </w:rPr>
      </w:pPr>
      <w:proofErr w:type="spellStart"/>
      <w:r w:rsidRPr="003D769A">
        <w:rPr>
          <w:lang w:val="pl-PL"/>
        </w:rPr>
        <w:t>Keywords</w:t>
      </w:r>
      <w:proofErr w:type="spellEnd"/>
      <w:r w:rsidR="00B975A1" w:rsidRPr="00D03CEB">
        <w:rPr>
          <w:lang w:val="pl-PL"/>
        </w:rPr>
        <w:t>:</w:t>
      </w:r>
      <w:r w:rsidR="00B975A1" w:rsidRPr="00D03CEB">
        <w:rPr>
          <w:rFonts w:ascii="Roboto" w:hAnsi="Roboto" w:cs="Roboto"/>
          <w:lang w:val="pl-PL"/>
        </w:rPr>
        <w:t xml:space="preserve"> </w:t>
      </w:r>
    </w:p>
    <w:p w14:paraId="1D5BD542" w14:textId="6710F3BB" w:rsidR="00B975A1" w:rsidRPr="00D03CEB" w:rsidRDefault="00B975A1" w:rsidP="00B975A1">
      <w:pPr>
        <w:pStyle w:val="Abstrakt"/>
        <w:rPr>
          <w:rFonts w:ascii="Roboto" w:hAnsi="Roboto" w:cs="Roboto"/>
          <w:lang w:val="pl-PL"/>
        </w:rPr>
      </w:pPr>
    </w:p>
    <w:p w14:paraId="106333F7" w14:textId="120902F3" w:rsidR="00B975A1" w:rsidRPr="00D03CEB" w:rsidRDefault="00B975A1" w:rsidP="00B975A1">
      <w:pPr>
        <w:pStyle w:val="Abstrakt"/>
        <w:rPr>
          <w:rFonts w:ascii="Roboto" w:hAnsi="Roboto" w:cs="Roboto"/>
          <w:lang w:val="pl-PL"/>
        </w:rPr>
      </w:pPr>
    </w:p>
    <w:p w14:paraId="7EC2E28A" w14:textId="1579C62A" w:rsidR="00D03CEB" w:rsidRPr="00D03CEB" w:rsidRDefault="00D03CEB" w:rsidP="00B975A1">
      <w:pPr>
        <w:pStyle w:val="Abstrakt"/>
        <w:rPr>
          <w:rFonts w:ascii="Roboto" w:hAnsi="Roboto" w:cs="Roboto"/>
          <w:lang w:val="pl-PL"/>
        </w:rPr>
      </w:pPr>
    </w:p>
    <w:p w14:paraId="7BB400D0" w14:textId="4390174F" w:rsidR="00D03CEB" w:rsidRPr="00D03CEB" w:rsidRDefault="00D03CEB" w:rsidP="00B975A1">
      <w:pPr>
        <w:pStyle w:val="Abstrakt"/>
        <w:rPr>
          <w:rFonts w:ascii="Roboto" w:hAnsi="Roboto" w:cs="Roboto"/>
          <w:lang w:val="pl-PL"/>
        </w:rPr>
      </w:pPr>
    </w:p>
    <w:p w14:paraId="09DB1356" w14:textId="3481715B" w:rsidR="00D03CEB" w:rsidRPr="00D03CEB" w:rsidRDefault="00D03CEB" w:rsidP="00B975A1">
      <w:pPr>
        <w:pStyle w:val="Abstrakt"/>
        <w:rPr>
          <w:rFonts w:ascii="Roboto" w:hAnsi="Roboto" w:cs="Roboto"/>
          <w:lang w:val="pl-PL"/>
        </w:rPr>
      </w:pPr>
    </w:p>
    <w:p w14:paraId="64E682DA" w14:textId="7A36DA61" w:rsidR="00D03CEB" w:rsidRPr="00D03CEB" w:rsidRDefault="00D03CEB" w:rsidP="00B975A1">
      <w:pPr>
        <w:pStyle w:val="Abstrakt"/>
        <w:rPr>
          <w:rFonts w:ascii="Roboto" w:hAnsi="Roboto" w:cs="Roboto"/>
          <w:lang w:val="pl-PL"/>
        </w:rPr>
      </w:pPr>
    </w:p>
    <w:p w14:paraId="2564BEBD" w14:textId="24F62A1C" w:rsidR="00D03CEB" w:rsidRPr="00D03CEB" w:rsidRDefault="00D03CEB" w:rsidP="00B975A1">
      <w:pPr>
        <w:pStyle w:val="Abstrakt"/>
        <w:rPr>
          <w:rFonts w:ascii="Roboto" w:hAnsi="Roboto" w:cs="Roboto"/>
          <w:lang w:val="pl-PL"/>
        </w:rPr>
      </w:pPr>
    </w:p>
    <w:p w14:paraId="12BA38A9" w14:textId="0D1C5F9F" w:rsidR="00D03CEB" w:rsidRPr="00D03CEB" w:rsidRDefault="00D03CEB" w:rsidP="00B975A1">
      <w:pPr>
        <w:pStyle w:val="Abstrakt"/>
        <w:rPr>
          <w:rFonts w:ascii="Roboto" w:hAnsi="Roboto" w:cs="Roboto"/>
          <w:lang w:val="pl-PL"/>
        </w:rPr>
      </w:pPr>
    </w:p>
    <w:p w14:paraId="148D2165" w14:textId="0546CFE0" w:rsidR="00D03CEB" w:rsidRPr="00D03CEB" w:rsidRDefault="00D03CEB" w:rsidP="00B975A1">
      <w:pPr>
        <w:pStyle w:val="Abstrakt"/>
        <w:rPr>
          <w:rFonts w:ascii="Roboto" w:hAnsi="Roboto" w:cs="Roboto"/>
          <w:lang w:val="pl-PL"/>
        </w:rPr>
      </w:pPr>
    </w:p>
    <w:p w14:paraId="08A16FFD" w14:textId="3451E573" w:rsidR="00D03CEB" w:rsidRPr="00D03CEB" w:rsidRDefault="00D03CEB" w:rsidP="00B975A1">
      <w:pPr>
        <w:pStyle w:val="Abstrakt"/>
        <w:rPr>
          <w:rFonts w:ascii="Roboto" w:hAnsi="Roboto" w:cs="Roboto"/>
          <w:lang w:val="pl-PL"/>
        </w:rPr>
      </w:pPr>
    </w:p>
    <w:p w14:paraId="44DC2A85" w14:textId="4D57FD91" w:rsidR="00D03CEB" w:rsidRPr="00D03CEB" w:rsidRDefault="00D03CEB" w:rsidP="00B975A1">
      <w:pPr>
        <w:pStyle w:val="Abstrakt"/>
        <w:rPr>
          <w:rFonts w:ascii="Roboto" w:hAnsi="Roboto" w:cs="Roboto"/>
          <w:lang w:val="pl-PL"/>
        </w:rPr>
      </w:pPr>
    </w:p>
    <w:p w14:paraId="43A787EE" w14:textId="77777777" w:rsidR="00D03CEB" w:rsidRPr="00D03CEB" w:rsidRDefault="00D03CEB" w:rsidP="00B975A1">
      <w:pPr>
        <w:pStyle w:val="Abstrakt"/>
        <w:rPr>
          <w:rFonts w:ascii="Roboto" w:hAnsi="Roboto" w:cs="Roboto"/>
          <w:lang w:val="pl-PL"/>
        </w:rPr>
      </w:pPr>
    </w:p>
    <w:p w14:paraId="6024CCC4" w14:textId="7CFAAA7A" w:rsidR="00B975A1" w:rsidRPr="00606C64" w:rsidRDefault="00B975A1" w:rsidP="00B975A1">
      <w:pPr>
        <w:pStyle w:val="Podtytu1"/>
        <w:rPr>
          <w:rFonts w:ascii="Arial" w:hAnsi="Arial" w:cs="Arial"/>
          <w:lang w:val="pl-PL"/>
        </w:rPr>
      </w:pPr>
      <w:r w:rsidRPr="00606C64">
        <w:rPr>
          <w:rFonts w:ascii="Arial" w:hAnsi="Arial" w:cs="Arial"/>
          <w:lang w:val="pl-PL"/>
        </w:rPr>
        <w:lastRenderedPageBreak/>
        <w:t xml:space="preserve">1. </w:t>
      </w:r>
      <w:proofErr w:type="spellStart"/>
      <w:r w:rsidR="00A26CD4" w:rsidRPr="00A26CD4">
        <w:rPr>
          <w:rFonts w:ascii="Arial" w:hAnsi="Arial" w:cs="Arial"/>
          <w:lang w:val="pl-PL"/>
        </w:rPr>
        <w:t>Subtitle</w:t>
      </w:r>
      <w:proofErr w:type="spellEnd"/>
    </w:p>
    <w:p w14:paraId="34CE332C" w14:textId="30FDC205" w:rsidR="00B975A1" w:rsidRPr="00B54846" w:rsidRDefault="00D03CEB" w:rsidP="00D03CEB">
      <w:pPr>
        <w:pStyle w:val="PODSTAWOWY"/>
      </w:pPr>
      <w:r w:rsidRPr="00B54846">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5372E86" w14:textId="206E4934" w:rsidR="00DE7D97" w:rsidRPr="00606C64" w:rsidRDefault="00DE7D97" w:rsidP="00DE7D97">
      <w:pPr>
        <w:pStyle w:val="Podtytu2"/>
        <w:rPr>
          <w:rFonts w:ascii="Arial" w:hAnsi="Arial" w:cs="Arial"/>
        </w:rPr>
      </w:pPr>
      <w:r w:rsidRPr="00606C64">
        <w:rPr>
          <w:rFonts w:ascii="Arial" w:hAnsi="Arial" w:cs="Arial"/>
        </w:rPr>
        <w:t xml:space="preserve">1.1. </w:t>
      </w:r>
      <w:proofErr w:type="spellStart"/>
      <w:r w:rsidR="00A26CD4">
        <w:rPr>
          <w:rFonts w:ascii="Arial" w:hAnsi="Arial" w:cs="Arial"/>
        </w:rPr>
        <w:t>Subsubtitle</w:t>
      </w:r>
      <w:proofErr w:type="spellEnd"/>
    </w:p>
    <w:p w14:paraId="1E72B105" w14:textId="77777777" w:rsidR="00D03CEB" w:rsidRDefault="00D03CEB" w:rsidP="00D03CEB">
      <w:pPr>
        <w:pStyle w:val="PODSTAWOWY"/>
      </w:pPr>
      <w:r w:rsidRPr="00B54846">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w:t>
      </w:r>
      <w:proofErr w:type="spellStart"/>
      <w:r w:rsidRPr="00B54846">
        <w:t>officia</w:t>
      </w:r>
      <w:proofErr w:type="spellEnd"/>
      <w:r w:rsidRPr="00B54846">
        <w:t xml:space="preserve"> </w:t>
      </w:r>
      <w:proofErr w:type="spellStart"/>
      <w:r w:rsidRPr="00B54846">
        <w:t>deserunt</w:t>
      </w:r>
      <w:proofErr w:type="spellEnd"/>
      <w:r w:rsidRPr="00B54846">
        <w:t xml:space="preserve"> </w:t>
      </w:r>
      <w:proofErr w:type="spellStart"/>
      <w:r w:rsidRPr="00B54846">
        <w:t>mollit</w:t>
      </w:r>
      <w:proofErr w:type="spellEnd"/>
      <w:r w:rsidRPr="00B54846">
        <w:t xml:space="preserve"> </w:t>
      </w:r>
      <w:proofErr w:type="spellStart"/>
      <w:r w:rsidRPr="00B54846">
        <w:t>anim</w:t>
      </w:r>
      <w:proofErr w:type="spellEnd"/>
      <w:r w:rsidRPr="00B54846">
        <w:t xml:space="preserve"> id </w:t>
      </w:r>
      <w:proofErr w:type="spellStart"/>
      <w:r w:rsidRPr="00B54846">
        <w:t>est</w:t>
      </w:r>
      <w:proofErr w:type="spellEnd"/>
      <w:r w:rsidRPr="00B54846">
        <w:t xml:space="preserve"> </w:t>
      </w:r>
      <w:proofErr w:type="spellStart"/>
      <w:r w:rsidRPr="00B54846">
        <w:t>laborum</w:t>
      </w:r>
      <w:proofErr w:type="spellEnd"/>
      <w:r w:rsidRPr="00B54846">
        <w:t>.</w:t>
      </w:r>
    </w:p>
    <w:p w14:paraId="545C28CD" w14:textId="77777777" w:rsidR="007D15BE" w:rsidRPr="00B54846" w:rsidRDefault="007D15BE" w:rsidP="007D15BE">
      <w:pPr>
        <w:pStyle w:val="PODSTAWOWY"/>
        <w:ind w:firstLine="0"/>
      </w:pPr>
    </w:p>
    <w:p w14:paraId="187E387D" w14:textId="5B7DDF00" w:rsidR="00B975A1" w:rsidRPr="00606C64" w:rsidRDefault="00A26CD4" w:rsidP="00660ADD">
      <w:pPr>
        <w:pStyle w:val="Podpis"/>
        <w:spacing w:before="170" w:after="160"/>
        <w:jc w:val="center"/>
        <w:rPr>
          <w:rFonts w:ascii="Arial" w:hAnsi="Arial" w:cs="Arial"/>
          <w:i w:val="0"/>
        </w:rPr>
      </w:pPr>
      <w:proofErr w:type="spellStart"/>
      <w:r w:rsidRPr="00A26CD4">
        <w:rPr>
          <w:rFonts w:ascii="Arial" w:hAnsi="Arial" w:cs="Arial"/>
          <w:b/>
          <w:bCs/>
          <w:i w:val="0"/>
          <w:iCs w:val="0"/>
        </w:rPr>
        <w:t>Table</w:t>
      </w:r>
      <w:proofErr w:type="spellEnd"/>
      <w:r>
        <w:rPr>
          <w:rFonts w:ascii="Arial" w:hAnsi="Arial" w:cs="Arial"/>
          <w:b/>
          <w:bCs/>
          <w:i w:val="0"/>
          <w:iCs w:val="0"/>
        </w:rPr>
        <w:t xml:space="preserve"> </w:t>
      </w:r>
      <w:r w:rsidRPr="00A26CD4">
        <w:rPr>
          <w:rFonts w:ascii="Arial" w:hAnsi="Arial" w:cs="Arial"/>
          <w:b/>
          <w:bCs/>
          <w:i w:val="0"/>
          <w:iCs w:val="0"/>
        </w:rPr>
        <w:t>1.</w:t>
      </w:r>
      <w:r w:rsidRPr="00A26CD4">
        <w:rPr>
          <w:rFonts w:ascii="Arial" w:hAnsi="Arial" w:cs="Arial"/>
          <w:bCs/>
          <w:i w:val="0"/>
          <w:iCs w:val="0"/>
        </w:rPr>
        <w:t xml:space="preserve"> </w:t>
      </w:r>
      <w:proofErr w:type="spellStart"/>
      <w:r w:rsidRPr="00A26CD4">
        <w:rPr>
          <w:rFonts w:ascii="Arial" w:hAnsi="Arial" w:cs="Arial"/>
          <w:bCs/>
          <w:i w:val="0"/>
          <w:iCs w:val="0"/>
        </w:rPr>
        <w:t>Table</w:t>
      </w:r>
      <w:proofErr w:type="spellEnd"/>
      <w:r w:rsidRPr="00A26CD4">
        <w:rPr>
          <w:rFonts w:ascii="Arial" w:hAnsi="Arial" w:cs="Arial"/>
          <w:bCs/>
          <w:i w:val="0"/>
          <w:iCs w:val="0"/>
        </w:rPr>
        <w:t xml:space="preserve"> </w:t>
      </w:r>
      <w:proofErr w:type="spellStart"/>
      <w:r w:rsidRPr="00A26CD4">
        <w:rPr>
          <w:rFonts w:ascii="Arial" w:hAnsi="Arial" w:cs="Arial"/>
          <w:bCs/>
          <w:i w:val="0"/>
          <w:iCs w:val="0"/>
        </w:rPr>
        <w:t>caption</w:t>
      </w:r>
      <w:proofErr w:type="spellEnd"/>
    </w:p>
    <w:tbl>
      <w:tblPr>
        <w:tblStyle w:val="Tabela-Siatka"/>
        <w:tblW w:w="0" w:type="auto"/>
        <w:tblInd w:w="108" w:type="dxa"/>
        <w:tblLook w:val="04A0" w:firstRow="1" w:lastRow="0" w:firstColumn="1" w:lastColumn="0" w:noHBand="0" w:noVBand="1"/>
      </w:tblPr>
      <w:tblGrid>
        <w:gridCol w:w="3005"/>
        <w:gridCol w:w="3061"/>
        <w:gridCol w:w="3005"/>
      </w:tblGrid>
      <w:tr w:rsidR="00D03CEB" w:rsidRPr="00FA5EB6" w14:paraId="377A3CD7" w14:textId="77777777" w:rsidTr="00FA5EB6">
        <w:trPr>
          <w:trHeight w:val="340"/>
        </w:trPr>
        <w:tc>
          <w:tcPr>
            <w:tcW w:w="3005" w:type="dxa"/>
            <w:vAlign w:val="center"/>
          </w:tcPr>
          <w:p w14:paraId="52AC154B" w14:textId="2B836BD8" w:rsidR="00D03CEB" w:rsidRPr="00BD03A9" w:rsidRDefault="00FA5EB6" w:rsidP="00FA5EB6">
            <w:pPr>
              <w:jc w:val="center"/>
              <w:rPr>
                <w:rFonts w:ascii="Cambria" w:hAnsi="Cambria"/>
              </w:rPr>
            </w:pPr>
            <w:proofErr w:type="spellStart"/>
            <w:r w:rsidRPr="00BD03A9">
              <w:rPr>
                <w:rFonts w:ascii="Cambria" w:hAnsi="Cambria"/>
              </w:rPr>
              <w:t>Year</w:t>
            </w:r>
            <w:proofErr w:type="spellEnd"/>
          </w:p>
        </w:tc>
        <w:tc>
          <w:tcPr>
            <w:tcW w:w="3061" w:type="dxa"/>
            <w:vAlign w:val="center"/>
          </w:tcPr>
          <w:p w14:paraId="2EB9C294" w14:textId="24473361" w:rsidR="00D03CEB" w:rsidRPr="00BD03A9" w:rsidRDefault="00FA5EB6" w:rsidP="00FA5EB6">
            <w:pPr>
              <w:jc w:val="center"/>
              <w:rPr>
                <w:rFonts w:ascii="Cambria" w:hAnsi="Cambria"/>
                <w:lang w:val="en-US"/>
              </w:rPr>
            </w:pPr>
            <w:r w:rsidRPr="00BD03A9">
              <w:rPr>
                <w:rFonts w:ascii="Cambria" w:hAnsi="Cambria"/>
                <w:lang w:val="en-US"/>
              </w:rPr>
              <w:t xml:space="preserve">Energy consumption, </w:t>
            </w:r>
            <w:proofErr w:type="spellStart"/>
            <w:r w:rsidRPr="00BD03A9">
              <w:rPr>
                <w:rFonts w:ascii="Cambria" w:hAnsi="Cambria"/>
                <w:lang w:val="en-US"/>
              </w:rPr>
              <w:t>MWh</w:t>
            </w:r>
            <w:proofErr w:type="spellEnd"/>
          </w:p>
        </w:tc>
        <w:tc>
          <w:tcPr>
            <w:tcW w:w="3005" w:type="dxa"/>
            <w:vAlign w:val="center"/>
          </w:tcPr>
          <w:p w14:paraId="276A638F" w14:textId="523E43D1" w:rsidR="00D03CEB" w:rsidRPr="00BD03A9" w:rsidRDefault="00FA5EB6" w:rsidP="00FA5EB6">
            <w:pPr>
              <w:jc w:val="center"/>
              <w:rPr>
                <w:rFonts w:ascii="Cambria" w:hAnsi="Cambria"/>
                <w:lang w:val="en-US"/>
              </w:rPr>
            </w:pPr>
            <w:r w:rsidRPr="00BD03A9">
              <w:rPr>
                <w:rFonts w:ascii="Cambria" w:hAnsi="Cambria"/>
                <w:lang w:val="en-US"/>
              </w:rPr>
              <w:t xml:space="preserve">Energy generation, </w:t>
            </w:r>
            <w:proofErr w:type="spellStart"/>
            <w:r w:rsidRPr="00BD03A9">
              <w:rPr>
                <w:rFonts w:ascii="Cambria" w:hAnsi="Cambria"/>
                <w:lang w:val="en-US"/>
              </w:rPr>
              <w:t>MWh</w:t>
            </w:r>
            <w:proofErr w:type="spellEnd"/>
          </w:p>
        </w:tc>
      </w:tr>
      <w:tr w:rsidR="00D03CEB" w:rsidRPr="00FA5EB6" w14:paraId="1C4EF805" w14:textId="77777777" w:rsidTr="00FA5EB6">
        <w:trPr>
          <w:trHeight w:val="340"/>
        </w:trPr>
        <w:tc>
          <w:tcPr>
            <w:tcW w:w="3005" w:type="dxa"/>
            <w:vAlign w:val="center"/>
          </w:tcPr>
          <w:p w14:paraId="677CE06A" w14:textId="3350A859" w:rsidR="00D03CEB" w:rsidRPr="00BD03A9" w:rsidRDefault="00FA5EB6" w:rsidP="00FA5EB6">
            <w:pPr>
              <w:rPr>
                <w:rFonts w:ascii="Cambria" w:hAnsi="Cambria"/>
                <w:lang w:val="en-US"/>
              </w:rPr>
            </w:pPr>
            <w:r w:rsidRPr="00BD03A9">
              <w:rPr>
                <w:rFonts w:ascii="Cambria" w:hAnsi="Cambria"/>
                <w:lang w:val="en-US"/>
              </w:rPr>
              <w:t>2015</w:t>
            </w:r>
          </w:p>
        </w:tc>
        <w:tc>
          <w:tcPr>
            <w:tcW w:w="3061" w:type="dxa"/>
            <w:vAlign w:val="center"/>
          </w:tcPr>
          <w:p w14:paraId="3CBA3A52" w14:textId="036C34AC" w:rsidR="00D03CEB" w:rsidRPr="00BD03A9" w:rsidRDefault="00FA5EB6" w:rsidP="00FA5EB6">
            <w:pPr>
              <w:jc w:val="center"/>
              <w:rPr>
                <w:rFonts w:ascii="Cambria" w:hAnsi="Cambria"/>
                <w:lang w:val="en-US"/>
              </w:rPr>
            </w:pPr>
            <w:r w:rsidRPr="00BD03A9">
              <w:rPr>
                <w:rFonts w:ascii="Cambria" w:hAnsi="Cambria"/>
                <w:lang w:val="en-US"/>
              </w:rPr>
              <w:t>124,440.1</w:t>
            </w:r>
          </w:p>
        </w:tc>
        <w:tc>
          <w:tcPr>
            <w:tcW w:w="3005" w:type="dxa"/>
            <w:vAlign w:val="center"/>
          </w:tcPr>
          <w:p w14:paraId="4F5C2046" w14:textId="39BC7847" w:rsidR="00D03CEB" w:rsidRPr="00BD03A9" w:rsidRDefault="00FA5EB6" w:rsidP="00FA5EB6">
            <w:pPr>
              <w:jc w:val="center"/>
              <w:rPr>
                <w:rFonts w:ascii="Cambria" w:hAnsi="Cambria"/>
                <w:lang w:val="en-US"/>
              </w:rPr>
            </w:pPr>
            <w:r w:rsidRPr="00BD03A9">
              <w:rPr>
                <w:rFonts w:ascii="Cambria" w:hAnsi="Cambria"/>
                <w:lang w:val="en-US"/>
              </w:rPr>
              <w:t>154,411.0</w:t>
            </w:r>
          </w:p>
        </w:tc>
      </w:tr>
      <w:tr w:rsidR="00FA5EB6" w:rsidRPr="00FA5EB6" w14:paraId="1AB84D8A" w14:textId="77777777" w:rsidTr="00FA5EB6">
        <w:trPr>
          <w:trHeight w:val="340"/>
        </w:trPr>
        <w:tc>
          <w:tcPr>
            <w:tcW w:w="3005" w:type="dxa"/>
            <w:vAlign w:val="center"/>
          </w:tcPr>
          <w:p w14:paraId="6D990A0E" w14:textId="38572D28" w:rsidR="00FA5EB6" w:rsidRPr="00BD03A9" w:rsidRDefault="00FA5EB6" w:rsidP="00FA5EB6">
            <w:pPr>
              <w:rPr>
                <w:rFonts w:ascii="Cambria" w:hAnsi="Cambria"/>
                <w:lang w:val="en-US"/>
              </w:rPr>
            </w:pPr>
            <w:r w:rsidRPr="00BD03A9">
              <w:rPr>
                <w:rFonts w:ascii="Cambria" w:hAnsi="Cambria"/>
                <w:lang w:val="en-US"/>
              </w:rPr>
              <w:t>2020</w:t>
            </w:r>
          </w:p>
        </w:tc>
        <w:tc>
          <w:tcPr>
            <w:tcW w:w="3061" w:type="dxa"/>
            <w:vAlign w:val="center"/>
          </w:tcPr>
          <w:p w14:paraId="23239AB2" w14:textId="6B6D1151" w:rsidR="00FA5EB6" w:rsidRPr="00BD03A9" w:rsidRDefault="00FA5EB6" w:rsidP="00FA5EB6">
            <w:pPr>
              <w:jc w:val="center"/>
              <w:rPr>
                <w:rFonts w:ascii="Cambria" w:hAnsi="Cambria"/>
                <w:lang w:val="en-US"/>
              </w:rPr>
            </w:pPr>
            <w:r w:rsidRPr="00BD03A9">
              <w:rPr>
                <w:rFonts w:ascii="Cambria" w:hAnsi="Cambria"/>
                <w:lang w:val="en-US"/>
              </w:rPr>
              <w:t>145,231.2</w:t>
            </w:r>
          </w:p>
        </w:tc>
        <w:tc>
          <w:tcPr>
            <w:tcW w:w="3005" w:type="dxa"/>
            <w:vAlign w:val="center"/>
          </w:tcPr>
          <w:p w14:paraId="27F26FD0" w14:textId="0E5EFCFC" w:rsidR="00FA5EB6" w:rsidRPr="00BD03A9" w:rsidRDefault="00FA5EB6" w:rsidP="00FA5EB6">
            <w:pPr>
              <w:jc w:val="center"/>
              <w:rPr>
                <w:rFonts w:ascii="Cambria" w:hAnsi="Cambria"/>
                <w:lang w:val="en-US"/>
              </w:rPr>
            </w:pPr>
            <w:r w:rsidRPr="00BD03A9">
              <w:rPr>
                <w:rFonts w:ascii="Cambria" w:hAnsi="Cambria"/>
                <w:lang w:val="en-US"/>
              </w:rPr>
              <w:t>144,948.5</w:t>
            </w:r>
          </w:p>
        </w:tc>
      </w:tr>
    </w:tbl>
    <w:p w14:paraId="6222D395" w14:textId="77777777" w:rsidR="007D15BE" w:rsidRDefault="007D15BE" w:rsidP="00660ADD">
      <w:pPr>
        <w:pStyle w:val="PODSTAWOWY"/>
        <w:ind w:firstLine="0"/>
      </w:pPr>
    </w:p>
    <w:p w14:paraId="49E49B33" w14:textId="77777777" w:rsidR="007D15BE" w:rsidRDefault="007D15BE" w:rsidP="007D15BE">
      <w:pPr>
        <w:pStyle w:val="PODSTAWOWY"/>
      </w:pPr>
      <w:proofErr w:type="spellStart"/>
      <w:r w:rsidRPr="00B54846">
        <w:t>Lorem</w:t>
      </w:r>
      <w:proofErr w:type="spellEnd"/>
      <w:r w:rsidRPr="00B54846">
        <w:t xml:space="preserve"> </w:t>
      </w:r>
      <w:proofErr w:type="spellStart"/>
      <w:r w:rsidRPr="00B54846">
        <w:t>ipsum</w:t>
      </w:r>
      <w:proofErr w:type="spellEnd"/>
      <w:r w:rsidRPr="00B54846">
        <w:t xml:space="preserve"> dolor sit </w:t>
      </w:r>
      <w:proofErr w:type="spellStart"/>
      <w:r w:rsidRPr="00B54846">
        <w:t>amet</w:t>
      </w:r>
      <w:proofErr w:type="spellEnd"/>
      <w:r w:rsidRPr="00B54846">
        <w:t xml:space="preserve">, </w:t>
      </w:r>
      <w:proofErr w:type="spellStart"/>
      <w:r w:rsidRPr="00B54846">
        <w:t>consectetur</w:t>
      </w:r>
      <w:proofErr w:type="spellEnd"/>
      <w:r w:rsidRPr="00B54846">
        <w:t xml:space="preserve"> </w:t>
      </w:r>
      <w:proofErr w:type="spellStart"/>
      <w:r w:rsidRPr="00B54846">
        <w:t>adipiscing</w:t>
      </w:r>
      <w:proofErr w:type="spellEnd"/>
      <w:r w:rsidRPr="00B54846">
        <w:t xml:space="preserve"> </w:t>
      </w:r>
      <w:proofErr w:type="spellStart"/>
      <w:r w:rsidRPr="00B54846">
        <w:t>elit</w:t>
      </w:r>
      <w:proofErr w:type="spellEnd"/>
      <w:r w:rsidRPr="00B54846">
        <w:t xml:space="preserve">, </w:t>
      </w:r>
      <w:proofErr w:type="spellStart"/>
      <w:r w:rsidRPr="00B54846">
        <w:t>sed</w:t>
      </w:r>
      <w:proofErr w:type="spellEnd"/>
      <w:r w:rsidRPr="00B54846">
        <w:t xml:space="preserve"> do </w:t>
      </w:r>
      <w:proofErr w:type="spellStart"/>
      <w:r w:rsidRPr="00B54846">
        <w:t>eiusmod</w:t>
      </w:r>
      <w:proofErr w:type="spellEnd"/>
      <w:r w:rsidRPr="00B54846">
        <w:t xml:space="preserve"> </w:t>
      </w:r>
      <w:proofErr w:type="spellStart"/>
      <w:r w:rsidRPr="00B54846">
        <w:t>tempor</w:t>
      </w:r>
      <w:proofErr w:type="spellEnd"/>
      <w:r w:rsidRPr="00B54846">
        <w:t xml:space="preserve"> </w:t>
      </w:r>
      <w:proofErr w:type="spellStart"/>
      <w:r w:rsidRPr="00B54846">
        <w:t>incididunt</w:t>
      </w:r>
      <w:proofErr w:type="spellEnd"/>
      <w:r w:rsidRPr="00B54846">
        <w:t xml:space="preserve"> </w:t>
      </w:r>
      <w:proofErr w:type="spellStart"/>
      <w:r w:rsidRPr="00B54846">
        <w:t>ut</w:t>
      </w:r>
      <w:proofErr w:type="spellEnd"/>
      <w:r w:rsidRPr="00B54846">
        <w:t xml:space="preserve"> </w:t>
      </w:r>
      <w:proofErr w:type="spellStart"/>
      <w:r w:rsidRPr="00B54846">
        <w:t>labore</w:t>
      </w:r>
      <w:proofErr w:type="spellEnd"/>
      <w:r w:rsidRPr="00B54846">
        <w:t xml:space="preserve"> et </w:t>
      </w:r>
      <w:proofErr w:type="spellStart"/>
      <w:r w:rsidRPr="00B54846">
        <w:t>dolore</w:t>
      </w:r>
      <w:proofErr w:type="spellEnd"/>
      <w:r w:rsidRPr="00B54846">
        <w:t xml:space="preserve"> magna </w:t>
      </w:r>
      <w:proofErr w:type="spellStart"/>
      <w:r w:rsidRPr="00B54846">
        <w:t>aliqua</w:t>
      </w:r>
      <w:proofErr w:type="spellEnd"/>
      <w:r w:rsidRPr="00B54846">
        <w:t xml:space="preserve">. </w:t>
      </w:r>
      <w:proofErr w:type="spellStart"/>
      <w:r w:rsidRPr="00B54846">
        <w:t>Ut</w:t>
      </w:r>
      <w:proofErr w:type="spellEnd"/>
      <w:r w:rsidRPr="00B54846">
        <w:t xml:space="preserve"> </w:t>
      </w:r>
      <w:proofErr w:type="spellStart"/>
      <w:r w:rsidRPr="00B54846">
        <w:t>enim</w:t>
      </w:r>
      <w:proofErr w:type="spellEnd"/>
      <w:r w:rsidRPr="00B54846">
        <w:t xml:space="preserve"> ad minim </w:t>
      </w:r>
      <w:proofErr w:type="spellStart"/>
      <w:r w:rsidRPr="00B54846">
        <w:t>veniam</w:t>
      </w:r>
      <w:proofErr w:type="spellEnd"/>
      <w:r w:rsidRPr="00B54846">
        <w:t xml:space="preserve">, </w:t>
      </w:r>
      <w:proofErr w:type="spellStart"/>
      <w:r w:rsidRPr="00B54846">
        <w:t>quis</w:t>
      </w:r>
      <w:proofErr w:type="spellEnd"/>
      <w:r w:rsidRPr="00B54846">
        <w:t xml:space="preserve"> </w:t>
      </w:r>
      <w:proofErr w:type="spellStart"/>
      <w:r w:rsidRPr="00B54846">
        <w:t>nostrud</w:t>
      </w:r>
      <w:proofErr w:type="spellEnd"/>
      <w:r w:rsidRPr="00B54846">
        <w:t xml:space="preserve"> exercitation </w:t>
      </w:r>
      <w:proofErr w:type="spellStart"/>
      <w:r w:rsidRPr="00B54846">
        <w:t>ullamco</w:t>
      </w:r>
      <w:proofErr w:type="spellEnd"/>
      <w:r w:rsidRPr="00B54846">
        <w:t xml:space="preserve"> </w:t>
      </w:r>
      <w:proofErr w:type="spellStart"/>
      <w:r w:rsidRPr="00B54846">
        <w:t>laboris</w:t>
      </w:r>
      <w:proofErr w:type="spellEnd"/>
      <w:r w:rsidRPr="00B54846">
        <w:t xml:space="preserve"> nisi </w:t>
      </w:r>
      <w:proofErr w:type="spellStart"/>
      <w:r w:rsidRPr="00B54846">
        <w:t>ut</w:t>
      </w:r>
      <w:proofErr w:type="spellEnd"/>
      <w:r w:rsidRPr="00B54846">
        <w:t xml:space="preserve"> </w:t>
      </w:r>
      <w:proofErr w:type="spellStart"/>
      <w:r w:rsidRPr="00B54846">
        <w:t>aliquip</w:t>
      </w:r>
      <w:proofErr w:type="spellEnd"/>
      <w:r w:rsidRPr="00B54846">
        <w:t xml:space="preserve"> ex </w:t>
      </w:r>
      <w:proofErr w:type="spellStart"/>
      <w:r w:rsidRPr="00B54846">
        <w:t>ea</w:t>
      </w:r>
      <w:proofErr w:type="spellEnd"/>
      <w:r w:rsidRPr="00B54846">
        <w:t xml:space="preserve"> </w:t>
      </w:r>
      <w:proofErr w:type="spellStart"/>
      <w:r w:rsidRPr="00B54846">
        <w:t>commodo</w:t>
      </w:r>
      <w:proofErr w:type="spellEnd"/>
      <w:r w:rsidRPr="00B54846">
        <w:t xml:space="preserve"> </w:t>
      </w:r>
      <w:proofErr w:type="spellStart"/>
      <w:r w:rsidRPr="00B54846">
        <w:t>consequat</w:t>
      </w:r>
      <w:proofErr w:type="spellEnd"/>
      <w:r w:rsidRPr="00B54846">
        <w:t xml:space="preserve">. </w:t>
      </w:r>
      <w:proofErr w:type="spellStart"/>
      <w:r w:rsidRPr="00B54846">
        <w:t>Duis</w:t>
      </w:r>
      <w:proofErr w:type="spellEnd"/>
      <w:r w:rsidRPr="00B54846">
        <w:t xml:space="preserve"> </w:t>
      </w:r>
      <w:proofErr w:type="spellStart"/>
      <w:r w:rsidRPr="00B54846">
        <w:t>aute</w:t>
      </w:r>
      <w:proofErr w:type="spellEnd"/>
      <w:r w:rsidRPr="00B54846">
        <w:t xml:space="preserve"> </w:t>
      </w:r>
      <w:proofErr w:type="spellStart"/>
      <w:r w:rsidRPr="00B54846">
        <w:t>irure</w:t>
      </w:r>
      <w:proofErr w:type="spellEnd"/>
      <w:r w:rsidRPr="00B54846">
        <w:t xml:space="preserve"> dolor in </w:t>
      </w:r>
      <w:proofErr w:type="spellStart"/>
      <w:r w:rsidRPr="00B54846">
        <w:t>reprehenderit</w:t>
      </w:r>
      <w:proofErr w:type="spellEnd"/>
      <w:r w:rsidRPr="00B54846">
        <w:t xml:space="preserve"> in </w:t>
      </w:r>
      <w:proofErr w:type="spellStart"/>
      <w:r w:rsidRPr="00B54846">
        <w:t>voluptate</w:t>
      </w:r>
      <w:proofErr w:type="spellEnd"/>
      <w:r w:rsidRPr="00B54846">
        <w:t xml:space="preserve"> </w:t>
      </w:r>
      <w:proofErr w:type="spellStart"/>
      <w:r w:rsidRPr="00B54846">
        <w:t>velit</w:t>
      </w:r>
      <w:proofErr w:type="spellEnd"/>
      <w:r w:rsidRPr="00B54846">
        <w:t xml:space="preserve"> </w:t>
      </w:r>
      <w:proofErr w:type="spellStart"/>
      <w:r w:rsidRPr="00B54846">
        <w:t>esse</w:t>
      </w:r>
      <w:proofErr w:type="spellEnd"/>
      <w:r w:rsidRPr="00B54846">
        <w:t xml:space="preserve"> </w:t>
      </w:r>
      <w:proofErr w:type="spellStart"/>
      <w:r w:rsidRPr="00B54846">
        <w:t>cillum</w:t>
      </w:r>
      <w:proofErr w:type="spellEnd"/>
      <w:r w:rsidRPr="00B54846">
        <w:t xml:space="preserve"> </w:t>
      </w:r>
      <w:proofErr w:type="spellStart"/>
      <w:r w:rsidRPr="00B54846">
        <w:t>dolore</w:t>
      </w:r>
      <w:proofErr w:type="spellEnd"/>
      <w:r w:rsidRPr="00B54846">
        <w:t xml:space="preserve"> </w:t>
      </w:r>
      <w:proofErr w:type="spellStart"/>
      <w:r w:rsidRPr="00B54846">
        <w:t>eu</w:t>
      </w:r>
      <w:proofErr w:type="spellEnd"/>
      <w:r w:rsidRPr="00B54846">
        <w:t xml:space="preserve"> </w:t>
      </w:r>
      <w:proofErr w:type="spellStart"/>
      <w:r w:rsidRPr="00B54846">
        <w:t>fugiat</w:t>
      </w:r>
      <w:proofErr w:type="spellEnd"/>
      <w:r w:rsidRPr="00B54846">
        <w:t xml:space="preserve"> </w:t>
      </w:r>
      <w:proofErr w:type="spellStart"/>
      <w:r w:rsidRPr="00B54846">
        <w:t>nulla</w:t>
      </w:r>
      <w:proofErr w:type="spellEnd"/>
      <w:r w:rsidRPr="00B54846">
        <w:t xml:space="preserve"> </w:t>
      </w:r>
      <w:proofErr w:type="spellStart"/>
      <w:r w:rsidRPr="00B54846">
        <w:t>pariatur</w:t>
      </w:r>
      <w:proofErr w:type="spellEnd"/>
      <w:r w:rsidRPr="00B54846">
        <w:t xml:space="preserve">. </w:t>
      </w:r>
      <w:proofErr w:type="spellStart"/>
      <w:r w:rsidRPr="00B54846">
        <w:t>Excepteur</w:t>
      </w:r>
      <w:proofErr w:type="spellEnd"/>
      <w:r w:rsidRPr="00B54846">
        <w:t xml:space="preserve"> </w:t>
      </w:r>
      <w:proofErr w:type="spellStart"/>
      <w:r w:rsidRPr="00B54846">
        <w:t>sint</w:t>
      </w:r>
      <w:proofErr w:type="spellEnd"/>
      <w:r w:rsidRPr="00B54846">
        <w:t xml:space="preserve"> </w:t>
      </w:r>
      <w:proofErr w:type="spellStart"/>
      <w:r w:rsidRPr="00B54846">
        <w:t>occaecat</w:t>
      </w:r>
      <w:proofErr w:type="spellEnd"/>
      <w:r w:rsidRPr="00B54846">
        <w:t xml:space="preserve"> </w:t>
      </w:r>
      <w:proofErr w:type="spellStart"/>
      <w:r w:rsidRPr="00B54846">
        <w:t>cupidatat</w:t>
      </w:r>
      <w:proofErr w:type="spellEnd"/>
      <w:r w:rsidRPr="00B54846">
        <w:t xml:space="preserve"> non </w:t>
      </w:r>
      <w:proofErr w:type="spellStart"/>
      <w:r w:rsidRPr="00B54846">
        <w:t>proident</w:t>
      </w:r>
      <w:proofErr w:type="spellEnd"/>
      <w:r w:rsidRPr="00B54846">
        <w:t xml:space="preserve">, </w:t>
      </w:r>
      <w:proofErr w:type="spellStart"/>
      <w:r w:rsidRPr="00B54846">
        <w:t>sunt</w:t>
      </w:r>
      <w:proofErr w:type="spellEnd"/>
      <w:r w:rsidRPr="00B54846">
        <w:t xml:space="preserve"> in culpa qui </w:t>
      </w:r>
      <w:proofErr w:type="spellStart"/>
      <w:r w:rsidRPr="00B54846">
        <w:t>officia</w:t>
      </w:r>
      <w:proofErr w:type="spellEnd"/>
      <w:r w:rsidRPr="00B54846">
        <w:t xml:space="preserve"> </w:t>
      </w:r>
      <w:proofErr w:type="spellStart"/>
      <w:r w:rsidRPr="00B54846">
        <w:t>deserunt</w:t>
      </w:r>
      <w:proofErr w:type="spellEnd"/>
      <w:r w:rsidRPr="00B54846">
        <w:t xml:space="preserve"> </w:t>
      </w:r>
      <w:proofErr w:type="spellStart"/>
      <w:r w:rsidRPr="00B54846">
        <w:t>mollit</w:t>
      </w:r>
      <w:proofErr w:type="spellEnd"/>
      <w:r w:rsidRPr="00B54846">
        <w:t xml:space="preserve"> </w:t>
      </w:r>
      <w:proofErr w:type="spellStart"/>
      <w:r w:rsidRPr="00B54846">
        <w:t>anim</w:t>
      </w:r>
      <w:proofErr w:type="spellEnd"/>
      <w:r w:rsidRPr="00B54846">
        <w:t xml:space="preserve"> id </w:t>
      </w:r>
      <w:proofErr w:type="spellStart"/>
      <w:r w:rsidRPr="00B54846">
        <w:t>est</w:t>
      </w:r>
      <w:proofErr w:type="spellEnd"/>
      <w:r w:rsidRPr="00B54846">
        <w:t xml:space="preserve"> </w:t>
      </w:r>
      <w:proofErr w:type="spellStart"/>
      <w:r w:rsidRPr="00B54846">
        <w:t>laborum</w:t>
      </w:r>
      <w:proofErr w:type="spellEnd"/>
      <w:r w:rsidRPr="00B54846">
        <w:t>.</w:t>
      </w:r>
    </w:p>
    <w:p w14:paraId="5D7AF717" w14:textId="77777777" w:rsidR="007D15BE" w:rsidRPr="00B54846" w:rsidRDefault="007D15BE" w:rsidP="007D15BE">
      <w:pPr>
        <w:pStyle w:val="PODSTAWOWY"/>
        <w:ind w:firstLine="0"/>
      </w:pPr>
    </w:p>
    <w:p w14:paraId="35B80C51" w14:textId="6466D466" w:rsidR="00D03CEB" w:rsidRPr="007D15BE" w:rsidRDefault="0045712E" w:rsidP="007D15BE">
      <w:pPr>
        <w:jc w:val="center"/>
        <w:rPr>
          <w:lang w:val="en-US"/>
        </w:rPr>
      </w:pPr>
      <w:r>
        <w:rPr>
          <w:noProof/>
          <w:lang w:eastAsia="pl-PL"/>
        </w:rPr>
        <w:drawing>
          <wp:inline distT="0" distB="0" distL="0" distR="0" wp14:anchorId="6A444FA5" wp14:editId="59B05A09">
            <wp:extent cx="4808563" cy="1801091"/>
            <wp:effectExtent l="0" t="0" r="0" b="889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808563" cy="1801091"/>
                    </a:xfrm>
                    <a:prstGeom prst="rect">
                      <a:avLst/>
                    </a:prstGeom>
                  </pic:spPr>
                </pic:pic>
              </a:graphicData>
            </a:graphic>
          </wp:inline>
        </w:drawing>
      </w:r>
    </w:p>
    <w:p w14:paraId="2F34C958" w14:textId="4B94DC08" w:rsidR="0045712E" w:rsidRPr="007D15BE" w:rsidRDefault="00A26CD4" w:rsidP="007D15BE">
      <w:pPr>
        <w:autoSpaceDE w:val="0"/>
        <w:autoSpaceDN w:val="0"/>
        <w:adjustRightInd w:val="0"/>
        <w:spacing w:after="170" w:line="288" w:lineRule="auto"/>
        <w:jc w:val="center"/>
        <w:textAlignment w:val="center"/>
        <w:rPr>
          <w:rFonts w:ascii="Arial" w:hAnsi="Arial" w:cs="Arial"/>
          <w:i/>
          <w:iCs/>
          <w:color w:val="000000"/>
          <w:sz w:val="17"/>
          <w:szCs w:val="17"/>
          <w:lang w:val="en-US"/>
        </w:rPr>
      </w:pPr>
      <w:r w:rsidRPr="00A26CD4">
        <w:rPr>
          <w:rFonts w:ascii="Arial" w:hAnsi="Arial" w:cs="Arial"/>
          <w:b/>
          <w:bCs/>
          <w:color w:val="000000"/>
          <w:sz w:val="17"/>
          <w:szCs w:val="17"/>
          <w:lang w:val="en-US"/>
        </w:rPr>
        <w:t xml:space="preserve">Fig. 1. </w:t>
      </w:r>
      <w:r w:rsidRPr="00A26CD4">
        <w:rPr>
          <w:rFonts w:ascii="Arial" w:hAnsi="Arial" w:cs="Arial"/>
          <w:bCs/>
          <w:color w:val="000000"/>
          <w:sz w:val="17"/>
          <w:szCs w:val="17"/>
          <w:lang w:val="en-US"/>
        </w:rPr>
        <w:t>Figure caption</w:t>
      </w:r>
    </w:p>
    <w:p w14:paraId="5220CBD6" w14:textId="77777777" w:rsidR="007D15BE" w:rsidRPr="00B54846" w:rsidRDefault="007D15BE" w:rsidP="007D15BE">
      <w:pPr>
        <w:pStyle w:val="PODSTAWOWY"/>
      </w:pPr>
      <w:proofErr w:type="spellStart"/>
      <w:r w:rsidRPr="00B54846">
        <w:t>Lorem</w:t>
      </w:r>
      <w:proofErr w:type="spellEnd"/>
      <w:r w:rsidRPr="00B54846">
        <w:t xml:space="preserve"> </w:t>
      </w:r>
      <w:proofErr w:type="spellStart"/>
      <w:r w:rsidRPr="00B54846">
        <w:t>ipsum</w:t>
      </w:r>
      <w:proofErr w:type="spellEnd"/>
      <w:r w:rsidRPr="00B54846">
        <w:t xml:space="preserve"> dolor sit </w:t>
      </w:r>
      <w:proofErr w:type="spellStart"/>
      <w:r w:rsidRPr="00B54846">
        <w:t>amet</w:t>
      </w:r>
      <w:proofErr w:type="spellEnd"/>
      <w:r w:rsidRPr="00B54846">
        <w:t xml:space="preserve">, </w:t>
      </w:r>
      <w:proofErr w:type="spellStart"/>
      <w:r w:rsidRPr="00B54846">
        <w:t>consectetur</w:t>
      </w:r>
      <w:proofErr w:type="spellEnd"/>
      <w:r w:rsidRPr="00B54846">
        <w:t xml:space="preserve"> </w:t>
      </w:r>
      <w:proofErr w:type="spellStart"/>
      <w:r w:rsidRPr="00B54846">
        <w:t>adipiscing</w:t>
      </w:r>
      <w:proofErr w:type="spellEnd"/>
      <w:r w:rsidRPr="00B54846">
        <w:t xml:space="preserve"> </w:t>
      </w:r>
      <w:proofErr w:type="spellStart"/>
      <w:r w:rsidRPr="00B54846">
        <w:t>elit</w:t>
      </w:r>
      <w:proofErr w:type="spellEnd"/>
      <w:r w:rsidRPr="00B54846">
        <w:t xml:space="preserve">, </w:t>
      </w:r>
      <w:proofErr w:type="spellStart"/>
      <w:r w:rsidRPr="00B54846">
        <w:t>sed</w:t>
      </w:r>
      <w:proofErr w:type="spellEnd"/>
      <w:r w:rsidRPr="00B54846">
        <w:t xml:space="preserve"> do </w:t>
      </w:r>
      <w:proofErr w:type="spellStart"/>
      <w:r w:rsidRPr="00B54846">
        <w:t>eiusmod</w:t>
      </w:r>
      <w:proofErr w:type="spellEnd"/>
      <w:r w:rsidRPr="00B54846">
        <w:t xml:space="preserve"> </w:t>
      </w:r>
      <w:proofErr w:type="spellStart"/>
      <w:r w:rsidRPr="00B54846">
        <w:t>tempor</w:t>
      </w:r>
      <w:proofErr w:type="spellEnd"/>
      <w:r w:rsidRPr="00B54846">
        <w:t xml:space="preserve"> </w:t>
      </w:r>
      <w:proofErr w:type="spellStart"/>
      <w:r w:rsidRPr="00B54846">
        <w:t>incididunt</w:t>
      </w:r>
      <w:proofErr w:type="spellEnd"/>
      <w:r w:rsidRPr="00B54846">
        <w:t xml:space="preserve"> </w:t>
      </w:r>
      <w:proofErr w:type="spellStart"/>
      <w:r w:rsidRPr="00B54846">
        <w:t>ut</w:t>
      </w:r>
      <w:proofErr w:type="spellEnd"/>
      <w:r w:rsidRPr="00B54846">
        <w:t xml:space="preserve"> </w:t>
      </w:r>
      <w:proofErr w:type="spellStart"/>
      <w:r w:rsidRPr="00B54846">
        <w:t>labore</w:t>
      </w:r>
      <w:proofErr w:type="spellEnd"/>
      <w:r w:rsidRPr="00B54846">
        <w:t xml:space="preserve"> et </w:t>
      </w:r>
      <w:proofErr w:type="spellStart"/>
      <w:r w:rsidRPr="00B54846">
        <w:t>dolore</w:t>
      </w:r>
      <w:proofErr w:type="spellEnd"/>
      <w:r w:rsidRPr="00B54846">
        <w:t xml:space="preserve"> magna </w:t>
      </w:r>
      <w:proofErr w:type="spellStart"/>
      <w:r w:rsidRPr="00B54846">
        <w:t>aliqua</w:t>
      </w:r>
      <w:proofErr w:type="spellEnd"/>
      <w:r w:rsidRPr="00B54846">
        <w:t xml:space="preserve">. </w:t>
      </w:r>
      <w:proofErr w:type="spellStart"/>
      <w:r w:rsidRPr="00B54846">
        <w:t>Ut</w:t>
      </w:r>
      <w:proofErr w:type="spellEnd"/>
      <w:r w:rsidRPr="00B54846">
        <w:t xml:space="preserve"> </w:t>
      </w:r>
      <w:proofErr w:type="spellStart"/>
      <w:r w:rsidRPr="00B54846">
        <w:t>enim</w:t>
      </w:r>
      <w:proofErr w:type="spellEnd"/>
      <w:r w:rsidRPr="00B54846">
        <w:t xml:space="preserve"> ad minim </w:t>
      </w:r>
      <w:proofErr w:type="spellStart"/>
      <w:r w:rsidRPr="00B54846">
        <w:t>veniam</w:t>
      </w:r>
      <w:proofErr w:type="spellEnd"/>
      <w:r w:rsidRPr="00B54846">
        <w:t xml:space="preserve">, </w:t>
      </w:r>
      <w:proofErr w:type="spellStart"/>
      <w:r w:rsidRPr="00B54846">
        <w:t>quis</w:t>
      </w:r>
      <w:proofErr w:type="spellEnd"/>
      <w:r w:rsidRPr="00B54846">
        <w:t xml:space="preserve"> </w:t>
      </w:r>
      <w:proofErr w:type="spellStart"/>
      <w:r w:rsidRPr="00B54846">
        <w:t>nostrud</w:t>
      </w:r>
      <w:proofErr w:type="spellEnd"/>
      <w:r w:rsidRPr="00B54846">
        <w:t xml:space="preserve"> exercitation </w:t>
      </w:r>
      <w:proofErr w:type="spellStart"/>
      <w:r w:rsidRPr="00B54846">
        <w:t>ullamco</w:t>
      </w:r>
      <w:proofErr w:type="spellEnd"/>
      <w:r w:rsidRPr="00B54846">
        <w:t xml:space="preserve"> </w:t>
      </w:r>
      <w:proofErr w:type="spellStart"/>
      <w:r w:rsidRPr="00B54846">
        <w:t>laboris</w:t>
      </w:r>
      <w:proofErr w:type="spellEnd"/>
      <w:r w:rsidRPr="00B54846">
        <w:t xml:space="preserve"> nisi </w:t>
      </w:r>
      <w:proofErr w:type="spellStart"/>
      <w:r w:rsidRPr="00B54846">
        <w:t>ut</w:t>
      </w:r>
      <w:proofErr w:type="spellEnd"/>
      <w:r w:rsidRPr="00B54846">
        <w:t xml:space="preserve"> </w:t>
      </w:r>
      <w:proofErr w:type="spellStart"/>
      <w:r w:rsidRPr="00B54846">
        <w:t>aliquip</w:t>
      </w:r>
      <w:proofErr w:type="spellEnd"/>
      <w:r w:rsidRPr="00B54846">
        <w:t xml:space="preserve"> ex </w:t>
      </w:r>
      <w:proofErr w:type="spellStart"/>
      <w:r w:rsidRPr="00B54846">
        <w:t>ea</w:t>
      </w:r>
      <w:proofErr w:type="spellEnd"/>
      <w:r w:rsidRPr="00B54846">
        <w:t xml:space="preserve"> </w:t>
      </w:r>
      <w:proofErr w:type="spellStart"/>
      <w:r w:rsidRPr="00B54846">
        <w:t>commodo</w:t>
      </w:r>
      <w:proofErr w:type="spellEnd"/>
      <w:r w:rsidRPr="00B54846">
        <w:t xml:space="preserve"> </w:t>
      </w:r>
      <w:proofErr w:type="spellStart"/>
      <w:r w:rsidRPr="00B54846">
        <w:t>consequat</w:t>
      </w:r>
      <w:proofErr w:type="spellEnd"/>
      <w:r w:rsidRPr="00B54846">
        <w:t xml:space="preserve">. </w:t>
      </w:r>
      <w:proofErr w:type="spellStart"/>
      <w:r w:rsidRPr="00B54846">
        <w:t>Duis</w:t>
      </w:r>
      <w:proofErr w:type="spellEnd"/>
      <w:r w:rsidRPr="00B54846">
        <w:t xml:space="preserve"> </w:t>
      </w:r>
      <w:proofErr w:type="spellStart"/>
      <w:r w:rsidRPr="00B54846">
        <w:t>aute</w:t>
      </w:r>
      <w:proofErr w:type="spellEnd"/>
      <w:r w:rsidRPr="00B54846">
        <w:t xml:space="preserve"> </w:t>
      </w:r>
      <w:proofErr w:type="spellStart"/>
      <w:r w:rsidRPr="00B54846">
        <w:t>irure</w:t>
      </w:r>
      <w:proofErr w:type="spellEnd"/>
      <w:r w:rsidRPr="00B54846">
        <w:t xml:space="preserve"> dolor in </w:t>
      </w:r>
      <w:proofErr w:type="spellStart"/>
      <w:r w:rsidRPr="00B54846">
        <w:t>reprehenderit</w:t>
      </w:r>
      <w:proofErr w:type="spellEnd"/>
      <w:r w:rsidRPr="00B54846">
        <w:t xml:space="preserve"> in </w:t>
      </w:r>
      <w:proofErr w:type="spellStart"/>
      <w:r w:rsidRPr="00B54846">
        <w:t>voluptate</w:t>
      </w:r>
      <w:proofErr w:type="spellEnd"/>
      <w:r w:rsidRPr="00B54846">
        <w:t xml:space="preserve"> </w:t>
      </w:r>
      <w:proofErr w:type="spellStart"/>
      <w:r w:rsidRPr="00B54846">
        <w:t>velit</w:t>
      </w:r>
      <w:proofErr w:type="spellEnd"/>
      <w:r w:rsidRPr="00B54846">
        <w:t xml:space="preserve"> </w:t>
      </w:r>
      <w:proofErr w:type="spellStart"/>
      <w:r w:rsidRPr="00B54846">
        <w:t>esse</w:t>
      </w:r>
      <w:proofErr w:type="spellEnd"/>
      <w:r w:rsidRPr="00B54846">
        <w:t xml:space="preserve"> </w:t>
      </w:r>
      <w:proofErr w:type="spellStart"/>
      <w:r w:rsidRPr="00B54846">
        <w:t>cillum</w:t>
      </w:r>
      <w:proofErr w:type="spellEnd"/>
      <w:r w:rsidRPr="00B54846">
        <w:t xml:space="preserve"> </w:t>
      </w:r>
      <w:proofErr w:type="spellStart"/>
      <w:r w:rsidRPr="00B54846">
        <w:t>dolore</w:t>
      </w:r>
      <w:proofErr w:type="spellEnd"/>
      <w:r w:rsidRPr="00B54846">
        <w:t xml:space="preserve"> </w:t>
      </w:r>
      <w:proofErr w:type="spellStart"/>
      <w:r w:rsidRPr="00B54846">
        <w:t>eu</w:t>
      </w:r>
      <w:proofErr w:type="spellEnd"/>
      <w:r w:rsidRPr="00B54846">
        <w:t xml:space="preserve"> </w:t>
      </w:r>
      <w:proofErr w:type="spellStart"/>
      <w:r w:rsidRPr="00B54846">
        <w:t>fugiat</w:t>
      </w:r>
      <w:proofErr w:type="spellEnd"/>
      <w:r w:rsidRPr="00B54846">
        <w:t xml:space="preserve"> </w:t>
      </w:r>
      <w:proofErr w:type="spellStart"/>
      <w:r w:rsidRPr="00B54846">
        <w:t>nulla</w:t>
      </w:r>
      <w:proofErr w:type="spellEnd"/>
      <w:r w:rsidRPr="00B54846">
        <w:t xml:space="preserve"> </w:t>
      </w:r>
      <w:proofErr w:type="spellStart"/>
      <w:r w:rsidRPr="00B54846">
        <w:t>pariatur</w:t>
      </w:r>
      <w:proofErr w:type="spellEnd"/>
      <w:r w:rsidRPr="00B54846">
        <w:t xml:space="preserve">. </w:t>
      </w:r>
      <w:proofErr w:type="spellStart"/>
      <w:r w:rsidRPr="00B54846">
        <w:t>Excepteur</w:t>
      </w:r>
      <w:proofErr w:type="spellEnd"/>
      <w:r w:rsidRPr="00B54846">
        <w:t xml:space="preserve"> </w:t>
      </w:r>
      <w:proofErr w:type="spellStart"/>
      <w:r w:rsidRPr="00B54846">
        <w:t>sint</w:t>
      </w:r>
      <w:proofErr w:type="spellEnd"/>
      <w:r w:rsidRPr="00B54846">
        <w:t xml:space="preserve"> </w:t>
      </w:r>
      <w:proofErr w:type="spellStart"/>
      <w:r w:rsidRPr="00B54846">
        <w:t>occaecat</w:t>
      </w:r>
      <w:proofErr w:type="spellEnd"/>
      <w:r w:rsidRPr="00B54846">
        <w:t xml:space="preserve"> </w:t>
      </w:r>
      <w:proofErr w:type="spellStart"/>
      <w:r w:rsidRPr="00B54846">
        <w:t>cupidatat</w:t>
      </w:r>
      <w:proofErr w:type="spellEnd"/>
      <w:r w:rsidRPr="00B54846">
        <w:t xml:space="preserve"> non </w:t>
      </w:r>
      <w:proofErr w:type="spellStart"/>
      <w:r w:rsidRPr="00B54846">
        <w:t>proident</w:t>
      </w:r>
      <w:proofErr w:type="spellEnd"/>
      <w:r w:rsidRPr="00B54846">
        <w:t xml:space="preserve">, </w:t>
      </w:r>
      <w:proofErr w:type="spellStart"/>
      <w:r w:rsidRPr="00B54846">
        <w:t>sunt</w:t>
      </w:r>
      <w:proofErr w:type="spellEnd"/>
      <w:r w:rsidRPr="00B54846">
        <w:t xml:space="preserve"> in culpa qui </w:t>
      </w:r>
      <w:proofErr w:type="spellStart"/>
      <w:r w:rsidRPr="00B54846">
        <w:t>officia</w:t>
      </w:r>
      <w:proofErr w:type="spellEnd"/>
      <w:r w:rsidRPr="00B54846">
        <w:t xml:space="preserve"> </w:t>
      </w:r>
      <w:proofErr w:type="spellStart"/>
      <w:r w:rsidRPr="00B54846">
        <w:t>deserunt</w:t>
      </w:r>
      <w:proofErr w:type="spellEnd"/>
      <w:r w:rsidRPr="00B54846">
        <w:t xml:space="preserve"> </w:t>
      </w:r>
      <w:proofErr w:type="spellStart"/>
      <w:r w:rsidRPr="00B54846">
        <w:t>mollit</w:t>
      </w:r>
      <w:proofErr w:type="spellEnd"/>
      <w:r w:rsidRPr="00B54846">
        <w:t xml:space="preserve"> </w:t>
      </w:r>
      <w:proofErr w:type="spellStart"/>
      <w:r w:rsidRPr="00B54846">
        <w:t>anim</w:t>
      </w:r>
      <w:proofErr w:type="spellEnd"/>
      <w:r w:rsidRPr="00B54846">
        <w:t xml:space="preserve"> id </w:t>
      </w:r>
      <w:proofErr w:type="spellStart"/>
      <w:r w:rsidRPr="00B54846">
        <w:t>est</w:t>
      </w:r>
      <w:proofErr w:type="spellEnd"/>
      <w:r w:rsidRPr="00B54846">
        <w:t xml:space="preserve"> </w:t>
      </w:r>
      <w:proofErr w:type="spellStart"/>
      <w:r w:rsidRPr="00B54846">
        <w:t>laborum</w:t>
      </w:r>
      <w:proofErr w:type="spellEnd"/>
      <w:r w:rsidRPr="00B54846">
        <w:t>.</w:t>
      </w:r>
    </w:p>
    <w:p w14:paraId="17079F5A" w14:textId="1A78ED54" w:rsidR="00D03CEB" w:rsidRPr="007D15BE" w:rsidRDefault="00D03CEB" w:rsidP="00BD03A9">
      <w:pPr>
        <w:pStyle w:val="PODSTAWOWY"/>
        <w:ind w:firstLine="0"/>
      </w:pPr>
    </w:p>
    <w:p w14:paraId="1ED92472" w14:textId="213F98DC" w:rsidR="007D15BE" w:rsidRPr="00BD03A9" w:rsidRDefault="00BD03A9" w:rsidP="00BD03A9">
      <w:pPr>
        <w:pStyle w:val="PODSTAWOWY"/>
        <w:tabs>
          <w:tab w:val="center" w:pos="4536"/>
          <w:tab w:val="right" w:pos="9072"/>
        </w:tabs>
        <w:ind w:firstLine="0"/>
      </w:pPr>
      <w:r>
        <w:rPr>
          <w:rFonts w:eastAsiaTheme="minorEastAsia"/>
        </w:rPr>
        <w:tab/>
      </w:r>
      <m:oMath>
        <m:r>
          <w:rPr>
            <w:rFonts w:ascii="Cambria Math" w:hAnsi="Cambria Math"/>
          </w:rPr>
          <m:t>E</m:t>
        </m:r>
        <m:r>
          <w:rPr>
            <w:rFonts w:ascii="Cambria Math" w:hAnsi="Cambria Math"/>
          </w:rPr>
          <m:t>=</m:t>
        </m:r>
        <m:r>
          <w:rPr>
            <w:rFonts w:ascii="Cambria Math" w:hAnsi="Cambria Math"/>
          </w:rPr>
          <m:t>m</m:t>
        </m:r>
        <m:sSup>
          <m:sSupPr>
            <m:ctrlPr>
              <w:rPr>
                <w:rFonts w:ascii="Cambria Math" w:hAnsi="Cambria Math"/>
                <w:i/>
              </w:rPr>
            </m:ctrlPr>
          </m:sSupPr>
          <m:e>
            <m:r>
              <w:rPr>
                <w:rFonts w:ascii="Cambria Math" w:hAnsi="Cambria Math"/>
              </w:rPr>
              <m:t>C</m:t>
            </m:r>
          </m:e>
          <m:sup>
            <m:r>
              <w:rPr>
                <w:rFonts w:ascii="Cambria Math" w:hAnsi="Cambria Math"/>
              </w:rPr>
              <m:t>2</m:t>
            </m:r>
          </m:sup>
        </m:sSup>
      </m:oMath>
      <w:r>
        <w:rPr>
          <w:rFonts w:eastAsiaTheme="minorEastAsia"/>
        </w:rPr>
        <w:tab/>
      </w:r>
      <w:r w:rsidR="007D15BE" w:rsidRPr="00BD03A9">
        <w:t>(1)</w:t>
      </w:r>
    </w:p>
    <w:p w14:paraId="3A824106" w14:textId="77777777" w:rsidR="007D15BE" w:rsidRPr="00BD03A9" w:rsidRDefault="007D15BE" w:rsidP="007D15BE">
      <w:pPr>
        <w:pStyle w:val="PODSTAWOWY"/>
        <w:ind w:firstLine="0"/>
      </w:pPr>
    </w:p>
    <w:p w14:paraId="089E4323" w14:textId="77777777" w:rsidR="007D15BE" w:rsidRPr="00B54846" w:rsidRDefault="007D15BE" w:rsidP="007D15BE">
      <w:pPr>
        <w:pStyle w:val="PODSTAWOWY"/>
      </w:pPr>
      <w:proofErr w:type="spellStart"/>
      <w:r w:rsidRPr="00B54846">
        <w:t>Lorem</w:t>
      </w:r>
      <w:proofErr w:type="spellEnd"/>
      <w:r w:rsidRPr="00B54846">
        <w:t xml:space="preserve"> </w:t>
      </w:r>
      <w:proofErr w:type="spellStart"/>
      <w:r w:rsidRPr="00B54846">
        <w:t>ipsum</w:t>
      </w:r>
      <w:proofErr w:type="spellEnd"/>
      <w:r w:rsidRPr="00B54846">
        <w:t xml:space="preserve"> dolor sit </w:t>
      </w:r>
      <w:proofErr w:type="spellStart"/>
      <w:r w:rsidRPr="00B54846">
        <w:t>amet</w:t>
      </w:r>
      <w:proofErr w:type="spellEnd"/>
      <w:r w:rsidRPr="00B54846">
        <w:t xml:space="preserve">, </w:t>
      </w:r>
      <w:proofErr w:type="spellStart"/>
      <w:r w:rsidRPr="00B54846">
        <w:t>consectetur</w:t>
      </w:r>
      <w:proofErr w:type="spellEnd"/>
      <w:r w:rsidRPr="00B54846">
        <w:t xml:space="preserve"> </w:t>
      </w:r>
      <w:proofErr w:type="spellStart"/>
      <w:r w:rsidRPr="00B54846">
        <w:t>adipiscing</w:t>
      </w:r>
      <w:proofErr w:type="spellEnd"/>
      <w:r w:rsidRPr="00B54846">
        <w:t xml:space="preserve"> </w:t>
      </w:r>
      <w:proofErr w:type="spellStart"/>
      <w:r w:rsidRPr="00B54846">
        <w:t>elit</w:t>
      </w:r>
      <w:proofErr w:type="spellEnd"/>
      <w:r w:rsidRPr="00B54846">
        <w:t xml:space="preserve">, </w:t>
      </w:r>
      <w:proofErr w:type="spellStart"/>
      <w:r w:rsidRPr="00B54846">
        <w:t>sed</w:t>
      </w:r>
      <w:proofErr w:type="spellEnd"/>
      <w:r w:rsidRPr="00B54846">
        <w:t xml:space="preserve"> do </w:t>
      </w:r>
      <w:proofErr w:type="spellStart"/>
      <w:r w:rsidRPr="00B54846">
        <w:t>eiusmod</w:t>
      </w:r>
      <w:proofErr w:type="spellEnd"/>
      <w:r w:rsidRPr="00B54846">
        <w:t xml:space="preserve"> </w:t>
      </w:r>
      <w:proofErr w:type="spellStart"/>
      <w:r w:rsidRPr="00B54846">
        <w:t>tempor</w:t>
      </w:r>
      <w:proofErr w:type="spellEnd"/>
      <w:r w:rsidRPr="00B54846">
        <w:t xml:space="preserve"> </w:t>
      </w:r>
      <w:proofErr w:type="spellStart"/>
      <w:r w:rsidRPr="00B54846">
        <w:t>incididunt</w:t>
      </w:r>
      <w:proofErr w:type="spellEnd"/>
      <w:r w:rsidRPr="00B54846">
        <w:t xml:space="preserve"> </w:t>
      </w:r>
      <w:proofErr w:type="spellStart"/>
      <w:r w:rsidRPr="00B54846">
        <w:t>ut</w:t>
      </w:r>
      <w:proofErr w:type="spellEnd"/>
      <w:r w:rsidRPr="00B54846">
        <w:t xml:space="preserve"> </w:t>
      </w:r>
      <w:proofErr w:type="spellStart"/>
      <w:r w:rsidRPr="00B54846">
        <w:t>labore</w:t>
      </w:r>
      <w:proofErr w:type="spellEnd"/>
      <w:r w:rsidRPr="00B54846">
        <w:t xml:space="preserve"> et </w:t>
      </w:r>
      <w:proofErr w:type="spellStart"/>
      <w:r w:rsidRPr="00B54846">
        <w:t>dolore</w:t>
      </w:r>
      <w:proofErr w:type="spellEnd"/>
      <w:r w:rsidRPr="00B54846">
        <w:t xml:space="preserve"> magna </w:t>
      </w:r>
      <w:proofErr w:type="spellStart"/>
      <w:r w:rsidRPr="00B54846">
        <w:t>aliqua</w:t>
      </w:r>
      <w:proofErr w:type="spellEnd"/>
      <w:r w:rsidRPr="00B54846">
        <w:t xml:space="preserve">. </w:t>
      </w:r>
      <w:proofErr w:type="spellStart"/>
      <w:r w:rsidRPr="00B54846">
        <w:t>Ut</w:t>
      </w:r>
      <w:proofErr w:type="spellEnd"/>
      <w:r w:rsidRPr="00B54846">
        <w:t xml:space="preserve"> </w:t>
      </w:r>
      <w:proofErr w:type="spellStart"/>
      <w:r w:rsidRPr="00B54846">
        <w:t>enim</w:t>
      </w:r>
      <w:proofErr w:type="spellEnd"/>
      <w:r w:rsidRPr="00B54846">
        <w:t xml:space="preserve"> ad minim </w:t>
      </w:r>
      <w:proofErr w:type="spellStart"/>
      <w:r w:rsidRPr="00B54846">
        <w:t>veniam</w:t>
      </w:r>
      <w:proofErr w:type="spellEnd"/>
      <w:r w:rsidRPr="00B54846">
        <w:t xml:space="preserve">, </w:t>
      </w:r>
      <w:proofErr w:type="spellStart"/>
      <w:r w:rsidRPr="00B54846">
        <w:t>quis</w:t>
      </w:r>
      <w:proofErr w:type="spellEnd"/>
      <w:r w:rsidRPr="00B54846">
        <w:t xml:space="preserve"> </w:t>
      </w:r>
      <w:proofErr w:type="spellStart"/>
      <w:r w:rsidRPr="00B54846">
        <w:t>nostrud</w:t>
      </w:r>
      <w:proofErr w:type="spellEnd"/>
      <w:r w:rsidRPr="00B54846">
        <w:t xml:space="preserve"> exercitation </w:t>
      </w:r>
      <w:proofErr w:type="spellStart"/>
      <w:r w:rsidRPr="00B54846">
        <w:t>ullamco</w:t>
      </w:r>
      <w:proofErr w:type="spellEnd"/>
      <w:r w:rsidRPr="00B54846">
        <w:t xml:space="preserve"> </w:t>
      </w:r>
      <w:proofErr w:type="spellStart"/>
      <w:r w:rsidRPr="00B54846">
        <w:lastRenderedPageBreak/>
        <w:t>laboris</w:t>
      </w:r>
      <w:proofErr w:type="spellEnd"/>
      <w:r w:rsidRPr="00B54846">
        <w:t xml:space="preserve"> nisi </w:t>
      </w:r>
      <w:proofErr w:type="spellStart"/>
      <w:r w:rsidRPr="00B54846">
        <w:t>ut</w:t>
      </w:r>
      <w:proofErr w:type="spellEnd"/>
      <w:r w:rsidRPr="00B54846">
        <w:t xml:space="preserve"> </w:t>
      </w:r>
      <w:proofErr w:type="spellStart"/>
      <w:r w:rsidRPr="00B54846">
        <w:t>aliquip</w:t>
      </w:r>
      <w:proofErr w:type="spellEnd"/>
      <w:r w:rsidRPr="00B54846">
        <w:t xml:space="preserve"> ex </w:t>
      </w:r>
      <w:proofErr w:type="spellStart"/>
      <w:r w:rsidRPr="00B54846">
        <w:t>ea</w:t>
      </w:r>
      <w:proofErr w:type="spellEnd"/>
      <w:r w:rsidRPr="00B54846">
        <w:t xml:space="preserve"> </w:t>
      </w:r>
      <w:proofErr w:type="spellStart"/>
      <w:r w:rsidRPr="00B54846">
        <w:t>commodo</w:t>
      </w:r>
      <w:proofErr w:type="spellEnd"/>
      <w:r w:rsidRPr="00B54846">
        <w:t xml:space="preserve"> </w:t>
      </w:r>
      <w:proofErr w:type="spellStart"/>
      <w:r w:rsidRPr="00B54846">
        <w:t>consequat</w:t>
      </w:r>
      <w:proofErr w:type="spellEnd"/>
      <w:r w:rsidRPr="00B54846">
        <w:t xml:space="preserve">. </w:t>
      </w:r>
      <w:proofErr w:type="spellStart"/>
      <w:r w:rsidRPr="00B54846">
        <w:t>Duis</w:t>
      </w:r>
      <w:proofErr w:type="spellEnd"/>
      <w:r w:rsidRPr="00B54846">
        <w:t xml:space="preserve"> </w:t>
      </w:r>
      <w:proofErr w:type="spellStart"/>
      <w:r w:rsidRPr="00B54846">
        <w:t>aute</w:t>
      </w:r>
      <w:proofErr w:type="spellEnd"/>
      <w:r w:rsidRPr="00B54846">
        <w:t xml:space="preserve"> </w:t>
      </w:r>
      <w:proofErr w:type="spellStart"/>
      <w:r w:rsidRPr="00B54846">
        <w:t>irure</w:t>
      </w:r>
      <w:proofErr w:type="spellEnd"/>
      <w:r w:rsidRPr="00B54846">
        <w:t xml:space="preserve"> dolor in </w:t>
      </w:r>
      <w:proofErr w:type="spellStart"/>
      <w:r w:rsidRPr="00B54846">
        <w:t>reprehenderit</w:t>
      </w:r>
      <w:proofErr w:type="spellEnd"/>
      <w:r w:rsidRPr="00B54846">
        <w:t xml:space="preserve"> in </w:t>
      </w:r>
      <w:proofErr w:type="spellStart"/>
      <w:r w:rsidRPr="00B54846">
        <w:t>voluptate</w:t>
      </w:r>
      <w:proofErr w:type="spellEnd"/>
      <w:r w:rsidRPr="00B54846">
        <w:t xml:space="preserve"> </w:t>
      </w:r>
      <w:proofErr w:type="spellStart"/>
      <w:r w:rsidRPr="00B54846">
        <w:t>velit</w:t>
      </w:r>
      <w:proofErr w:type="spellEnd"/>
      <w:r w:rsidRPr="00B54846">
        <w:t xml:space="preserve"> </w:t>
      </w:r>
      <w:proofErr w:type="spellStart"/>
      <w:r w:rsidRPr="00B54846">
        <w:t>esse</w:t>
      </w:r>
      <w:proofErr w:type="spellEnd"/>
      <w:r w:rsidRPr="00B54846">
        <w:t xml:space="preserve"> </w:t>
      </w:r>
      <w:proofErr w:type="spellStart"/>
      <w:r w:rsidRPr="00B54846">
        <w:t>cillum</w:t>
      </w:r>
      <w:proofErr w:type="spellEnd"/>
      <w:r w:rsidRPr="00B54846">
        <w:t xml:space="preserve"> </w:t>
      </w:r>
      <w:proofErr w:type="spellStart"/>
      <w:r w:rsidRPr="00B54846">
        <w:t>dolore</w:t>
      </w:r>
      <w:proofErr w:type="spellEnd"/>
      <w:r w:rsidRPr="00B54846">
        <w:t xml:space="preserve"> </w:t>
      </w:r>
      <w:proofErr w:type="spellStart"/>
      <w:r w:rsidRPr="00B54846">
        <w:t>eu</w:t>
      </w:r>
      <w:proofErr w:type="spellEnd"/>
      <w:r w:rsidRPr="00B54846">
        <w:t xml:space="preserve"> </w:t>
      </w:r>
      <w:proofErr w:type="spellStart"/>
      <w:r w:rsidRPr="00B54846">
        <w:t>fugiat</w:t>
      </w:r>
      <w:proofErr w:type="spellEnd"/>
      <w:r w:rsidRPr="00B54846">
        <w:t xml:space="preserve"> </w:t>
      </w:r>
      <w:proofErr w:type="spellStart"/>
      <w:r w:rsidRPr="00B54846">
        <w:t>nulla</w:t>
      </w:r>
      <w:proofErr w:type="spellEnd"/>
      <w:r w:rsidRPr="00B54846">
        <w:t xml:space="preserve"> </w:t>
      </w:r>
      <w:proofErr w:type="spellStart"/>
      <w:r w:rsidRPr="00B54846">
        <w:t>pariatur</w:t>
      </w:r>
      <w:proofErr w:type="spellEnd"/>
      <w:r w:rsidRPr="00B54846">
        <w:t xml:space="preserve">. </w:t>
      </w:r>
      <w:proofErr w:type="spellStart"/>
      <w:r w:rsidRPr="00B54846">
        <w:t>Excepteur</w:t>
      </w:r>
      <w:proofErr w:type="spellEnd"/>
      <w:r w:rsidRPr="00B54846">
        <w:t xml:space="preserve"> </w:t>
      </w:r>
      <w:proofErr w:type="spellStart"/>
      <w:r w:rsidRPr="00B54846">
        <w:t>sint</w:t>
      </w:r>
      <w:proofErr w:type="spellEnd"/>
      <w:r w:rsidRPr="00B54846">
        <w:t xml:space="preserve"> </w:t>
      </w:r>
      <w:proofErr w:type="spellStart"/>
      <w:r w:rsidRPr="00B54846">
        <w:t>occaecat</w:t>
      </w:r>
      <w:proofErr w:type="spellEnd"/>
      <w:r w:rsidRPr="00B54846">
        <w:t xml:space="preserve"> </w:t>
      </w:r>
      <w:proofErr w:type="spellStart"/>
      <w:r w:rsidRPr="00B54846">
        <w:t>cupidatat</w:t>
      </w:r>
      <w:proofErr w:type="spellEnd"/>
      <w:r w:rsidRPr="00B54846">
        <w:t xml:space="preserve"> non </w:t>
      </w:r>
      <w:proofErr w:type="spellStart"/>
      <w:r w:rsidRPr="00B54846">
        <w:t>proident</w:t>
      </w:r>
      <w:proofErr w:type="spellEnd"/>
      <w:r w:rsidRPr="00B54846">
        <w:t xml:space="preserve">, </w:t>
      </w:r>
      <w:proofErr w:type="spellStart"/>
      <w:r w:rsidRPr="00B54846">
        <w:t>sunt</w:t>
      </w:r>
      <w:proofErr w:type="spellEnd"/>
      <w:r w:rsidRPr="00B54846">
        <w:t xml:space="preserve"> in culpa </w:t>
      </w:r>
      <w:bookmarkStart w:id="0" w:name="_GoBack"/>
      <w:bookmarkEnd w:id="0"/>
      <w:r w:rsidRPr="00B54846">
        <w:t xml:space="preserve">qui </w:t>
      </w:r>
      <w:proofErr w:type="spellStart"/>
      <w:r w:rsidRPr="00B54846">
        <w:t>officia</w:t>
      </w:r>
      <w:proofErr w:type="spellEnd"/>
      <w:r w:rsidRPr="00B54846">
        <w:t xml:space="preserve"> </w:t>
      </w:r>
      <w:proofErr w:type="spellStart"/>
      <w:r w:rsidRPr="00B54846">
        <w:t>deserunt</w:t>
      </w:r>
      <w:proofErr w:type="spellEnd"/>
      <w:r w:rsidRPr="00B54846">
        <w:t xml:space="preserve"> </w:t>
      </w:r>
      <w:proofErr w:type="spellStart"/>
      <w:r w:rsidRPr="00B54846">
        <w:t>mollit</w:t>
      </w:r>
      <w:proofErr w:type="spellEnd"/>
      <w:r w:rsidRPr="00B54846">
        <w:t xml:space="preserve"> </w:t>
      </w:r>
      <w:proofErr w:type="spellStart"/>
      <w:r w:rsidRPr="00B54846">
        <w:t>anim</w:t>
      </w:r>
      <w:proofErr w:type="spellEnd"/>
      <w:r w:rsidRPr="00B54846">
        <w:t xml:space="preserve"> id </w:t>
      </w:r>
      <w:proofErr w:type="spellStart"/>
      <w:r w:rsidRPr="00B54846">
        <w:t>est</w:t>
      </w:r>
      <w:proofErr w:type="spellEnd"/>
      <w:r w:rsidRPr="00B54846">
        <w:t xml:space="preserve"> </w:t>
      </w:r>
      <w:proofErr w:type="spellStart"/>
      <w:r w:rsidRPr="00B54846">
        <w:t>laborum</w:t>
      </w:r>
      <w:proofErr w:type="spellEnd"/>
      <w:r w:rsidRPr="00B54846">
        <w:t>.</w:t>
      </w:r>
    </w:p>
    <w:p w14:paraId="78CA7078" w14:textId="0949AC19" w:rsidR="00D03CEB" w:rsidRPr="00BD03A9" w:rsidRDefault="00D03CEB" w:rsidP="00BD03A9">
      <w:pPr>
        <w:spacing w:after="0"/>
        <w:rPr>
          <w:rFonts w:ascii="Cambria" w:hAnsi="Cambria"/>
          <w:lang w:val="en-US"/>
        </w:rPr>
      </w:pPr>
    </w:p>
    <w:p w14:paraId="1B483656" w14:textId="77777777" w:rsidR="00BA0A77" w:rsidRPr="00BD03A9" w:rsidRDefault="00BA0A77" w:rsidP="00BD03A9">
      <w:pPr>
        <w:spacing w:after="0"/>
        <w:rPr>
          <w:rFonts w:ascii="Cambria" w:hAnsi="Cambria"/>
          <w:lang w:val="en-US"/>
        </w:rPr>
      </w:pPr>
    </w:p>
    <w:p w14:paraId="5E631C79" w14:textId="38F6C8F1" w:rsidR="00BA0A77" w:rsidRPr="00A26CD4" w:rsidRDefault="00A26CD4" w:rsidP="00BA0A77">
      <w:pPr>
        <w:pStyle w:val="Podtytu2"/>
        <w:rPr>
          <w:rFonts w:ascii="Arial" w:hAnsi="Arial" w:cs="Arial"/>
        </w:rPr>
      </w:pPr>
      <w:r w:rsidRPr="00A26CD4">
        <w:rPr>
          <w:rFonts w:ascii="Arial" w:hAnsi="Arial" w:cs="Arial"/>
        </w:rPr>
        <w:t>Acknowledgments</w:t>
      </w:r>
    </w:p>
    <w:p w14:paraId="6A5C0256" w14:textId="1CAD4F3C" w:rsidR="00D03CEB" w:rsidRPr="00BD03A9" w:rsidRDefault="00A26CD4" w:rsidP="00FA5EB6">
      <w:pPr>
        <w:spacing w:after="0"/>
        <w:rPr>
          <w:rFonts w:ascii="Cambria" w:hAnsi="Cambria"/>
          <w:lang w:val="en-US"/>
        </w:rPr>
      </w:pPr>
      <w:r w:rsidRPr="00BD03A9">
        <w:rPr>
          <w:rFonts w:ascii="Cambria" w:hAnsi="Cambria"/>
          <w:lang w:val="en-US"/>
        </w:rPr>
        <w:t>The work was supported by</w:t>
      </w:r>
      <w:r w:rsidR="00BA0A77" w:rsidRPr="00BD03A9">
        <w:rPr>
          <w:rFonts w:ascii="Cambria" w:hAnsi="Cambria"/>
          <w:lang w:val="en-US"/>
        </w:rPr>
        <w:t>…</w:t>
      </w:r>
    </w:p>
    <w:p w14:paraId="7943E067" w14:textId="77777777" w:rsidR="00BA0A77" w:rsidRPr="00BD03A9" w:rsidRDefault="00BA0A77" w:rsidP="00BD03A9">
      <w:pPr>
        <w:spacing w:after="0"/>
        <w:rPr>
          <w:rFonts w:ascii="Cambria" w:hAnsi="Cambria"/>
          <w:lang w:val="en-US"/>
        </w:rPr>
      </w:pPr>
    </w:p>
    <w:p w14:paraId="7F4FD783" w14:textId="77777777" w:rsidR="00BA0A77" w:rsidRPr="00BD03A9" w:rsidRDefault="00BA0A77" w:rsidP="00BD03A9">
      <w:pPr>
        <w:spacing w:after="0"/>
        <w:rPr>
          <w:rFonts w:ascii="Cambria" w:hAnsi="Cambria"/>
          <w:lang w:val="en-US"/>
        </w:rPr>
      </w:pPr>
    </w:p>
    <w:p w14:paraId="362FD6E5" w14:textId="6D45ACF0" w:rsidR="00B975A1" w:rsidRPr="00A26CD4" w:rsidRDefault="00A26CD4" w:rsidP="00B975A1">
      <w:pPr>
        <w:pStyle w:val="Podtytu2"/>
        <w:rPr>
          <w:rFonts w:ascii="Arial" w:hAnsi="Arial" w:cs="Arial"/>
        </w:rPr>
      </w:pPr>
      <w:r w:rsidRPr="00A26CD4">
        <w:rPr>
          <w:rFonts w:ascii="Arial" w:hAnsi="Arial" w:cs="Arial"/>
        </w:rPr>
        <w:t>Literature</w:t>
      </w:r>
    </w:p>
    <w:p w14:paraId="6453F17F" w14:textId="1D73EA77" w:rsidR="00B975A1" w:rsidRPr="00A26CD4" w:rsidRDefault="00B975A1" w:rsidP="00B975A1">
      <w:pPr>
        <w:pStyle w:val="PODSTAWOWY"/>
        <w:ind w:left="454" w:hanging="454"/>
        <w:rPr>
          <w:sz w:val="20"/>
          <w:szCs w:val="20"/>
        </w:rPr>
      </w:pPr>
      <w:r w:rsidRPr="00A26CD4">
        <w:rPr>
          <w:sz w:val="20"/>
          <w:szCs w:val="20"/>
        </w:rPr>
        <w:t>[1]</w:t>
      </w:r>
      <w:r w:rsidR="00DE7D97" w:rsidRPr="00A26CD4">
        <w:rPr>
          <w:sz w:val="20"/>
          <w:szCs w:val="20"/>
        </w:rPr>
        <w:tab/>
      </w:r>
      <w:r w:rsidR="00A26CD4" w:rsidRPr="00A26CD4">
        <w:rPr>
          <w:sz w:val="20"/>
          <w:szCs w:val="20"/>
        </w:rPr>
        <w:t xml:space="preserve">The bibliography should be prepared </w:t>
      </w:r>
      <w:r w:rsidR="00A26CD4">
        <w:rPr>
          <w:sz w:val="20"/>
          <w:szCs w:val="20"/>
        </w:rPr>
        <w:t>using</w:t>
      </w:r>
      <w:r w:rsidR="00A26CD4" w:rsidRPr="00A26CD4">
        <w:rPr>
          <w:sz w:val="20"/>
          <w:szCs w:val="20"/>
        </w:rPr>
        <w:t xml:space="preserve"> the IEEE standard</w:t>
      </w:r>
      <w:r w:rsidR="00BA0A77" w:rsidRPr="00A26CD4">
        <w:rPr>
          <w:sz w:val="20"/>
          <w:szCs w:val="20"/>
        </w:rPr>
        <w:t xml:space="preserve"> – </w:t>
      </w:r>
      <w:r w:rsidR="00A26CD4">
        <w:rPr>
          <w:sz w:val="20"/>
          <w:szCs w:val="20"/>
        </w:rPr>
        <w:t xml:space="preserve">more information </w:t>
      </w:r>
      <w:r w:rsidR="00FA5EB6">
        <w:rPr>
          <w:sz w:val="20"/>
          <w:szCs w:val="20"/>
        </w:rPr>
        <w:t xml:space="preserve">incl. the page </w:t>
      </w:r>
      <w:r w:rsidR="00A26CD4" w:rsidRPr="00A26CD4">
        <w:rPr>
          <w:sz w:val="20"/>
          <w:szCs w:val="20"/>
        </w:rPr>
        <w:t>https://pitt.libguides.com/citationhelp/ieee</w:t>
      </w:r>
    </w:p>
    <w:p w14:paraId="54037141" w14:textId="77777777" w:rsidR="00B975A1" w:rsidRPr="00A26CD4" w:rsidRDefault="00B975A1">
      <w:pPr>
        <w:rPr>
          <w:lang w:val="en-US"/>
        </w:rPr>
      </w:pPr>
    </w:p>
    <w:sectPr w:rsidR="00B975A1" w:rsidRPr="00A26C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Roboto">
    <w:altName w:val="Times New Roman"/>
    <w:charset w:val="EE"/>
    <w:family w:val="auto"/>
    <w:pitch w:val="variable"/>
    <w:sig w:usb0="00000001" w:usb1="5000205B" w:usb2="0000002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C12"/>
    <w:rsid w:val="000657B4"/>
    <w:rsid w:val="003D0889"/>
    <w:rsid w:val="003D769A"/>
    <w:rsid w:val="0045712E"/>
    <w:rsid w:val="00571D6C"/>
    <w:rsid w:val="00606C64"/>
    <w:rsid w:val="00660ADD"/>
    <w:rsid w:val="00701B16"/>
    <w:rsid w:val="007D15BE"/>
    <w:rsid w:val="00822BA8"/>
    <w:rsid w:val="00842093"/>
    <w:rsid w:val="00997A0E"/>
    <w:rsid w:val="009F6366"/>
    <w:rsid w:val="00A26CD4"/>
    <w:rsid w:val="00B54846"/>
    <w:rsid w:val="00B975A1"/>
    <w:rsid w:val="00BA0A77"/>
    <w:rsid w:val="00BD03A9"/>
    <w:rsid w:val="00C3776F"/>
    <w:rsid w:val="00D03CEB"/>
    <w:rsid w:val="00D40C12"/>
    <w:rsid w:val="00DE7D97"/>
    <w:rsid w:val="00FA5E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3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97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tare">
    <w:name w:val="Normal (stare)"/>
    <w:basedOn w:val="Normalny"/>
    <w:uiPriority w:val="99"/>
    <w:rsid w:val="00997A0E"/>
    <w:pPr>
      <w:autoSpaceDE w:val="0"/>
      <w:autoSpaceDN w:val="0"/>
      <w:adjustRightInd w:val="0"/>
      <w:spacing w:line="288" w:lineRule="auto"/>
      <w:textAlignment w:val="center"/>
    </w:pPr>
    <w:rPr>
      <w:rFonts w:ascii="Calibri" w:hAnsi="Calibri" w:cs="Calibri"/>
      <w:color w:val="000000"/>
      <w:sz w:val="20"/>
      <w:szCs w:val="20"/>
    </w:rPr>
  </w:style>
  <w:style w:type="paragraph" w:customStyle="1" w:styleId="Podstawowyakapitowy">
    <w:name w:val="[Podstawowy akapitowy]"/>
    <w:basedOn w:val="Normalny"/>
    <w:uiPriority w:val="99"/>
    <w:rsid w:val="00997A0E"/>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Tytu">
    <w:name w:val="Title"/>
    <w:basedOn w:val="Normalstare"/>
    <w:link w:val="TytuZnak"/>
    <w:uiPriority w:val="99"/>
    <w:qFormat/>
    <w:rsid w:val="00B975A1"/>
    <w:pPr>
      <w:suppressAutoHyphens/>
      <w:spacing w:after="170"/>
      <w:jc w:val="center"/>
    </w:pPr>
    <w:rPr>
      <w:rFonts w:ascii="Roboto" w:hAnsi="Roboto" w:cs="Roboto"/>
      <w:b/>
      <w:bCs/>
      <w:spacing w:val="13"/>
      <w:sz w:val="30"/>
      <w:szCs w:val="30"/>
      <w:lang w:val="en-US"/>
    </w:rPr>
  </w:style>
  <w:style w:type="character" w:customStyle="1" w:styleId="TytuZnak">
    <w:name w:val="Tytuł Znak"/>
    <w:basedOn w:val="Domylnaczcionkaakapitu"/>
    <w:link w:val="Tytu"/>
    <w:uiPriority w:val="99"/>
    <w:rsid w:val="00B975A1"/>
    <w:rPr>
      <w:rFonts w:ascii="Roboto" w:hAnsi="Roboto" w:cs="Roboto"/>
      <w:b/>
      <w:bCs/>
      <w:color w:val="000000"/>
      <w:spacing w:val="13"/>
      <w:sz w:val="30"/>
      <w:szCs w:val="30"/>
      <w:lang w:val="en-US"/>
    </w:rPr>
  </w:style>
  <w:style w:type="paragraph" w:customStyle="1" w:styleId="Autorzy">
    <w:name w:val="Autorzy"/>
    <w:basedOn w:val="Normalstare"/>
    <w:uiPriority w:val="99"/>
    <w:rsid w:val="00B975A1"/>
    <w:pPr>
      <w:spacing w:after="170"/>
    </w:pPr>
    <w:rPr>
      <w:rFonts w:ascii="Roboto" w:hAnsi="Roboto" w:cs="Roboto"/>
      <w:b/>
      <w:bCs/>
      <w:spacing w:val="-4"/>
      <w:sz w:val="22"/>
      <w:szCs w:val="22"/>
      <w:lang w:val="en-US"/>
    </w:rPr>
  </w:style>
  <w:style w:type="paragraph" w:customStyle="1" w:styleId="Afiljacje">
    <w:name w:val="Afiljacje"/>
    <w:basedOn w:val="Normalstare"/>
    <w:uiPriority w:val="99"/>
    <w:rsid w:val="00B975A1"/>
    <w:pPr>
      <w:spacing w:after="57"/>
    </w:pPr>
    <w:rPr>
      <w:rFonts w:ascii="Cambria" w:hAnsi="Cambria" w:cs="Cambria"/>
      <w:lang w:val="en-US"/>
    </w:rPr>
  </w:style>
  <w:style w:type="paragraph" w:customStyle="1" w:styleId="ABSTRACT">
    <w:name w:val="ABSTRACT"/>
    <w:basedOn w:val="Normalstare"/>
    <w:uiPriority w:val="99"/>
    <w:rsid w:val="00B975A1"/>
    <w:pPr>
      <w:spacing w:after="283"/>
      <w:ind w:right="18"/>
      <w:jc w:val="center"/>
    </w:pPr>
    <w:rPr>
      <w:rFonts w:ascii="Roboto" w:hAnsi="Roboto" w:cs="Roboto"/>
      <w:b/>
      <w:bCs/>
      <w:sz w:val="22"/>
      <w:szCs w:val="22"/>
      <w:lang w:val="en-US"/>
    </w:rPr>
  </w:style>
  <w:style w:type="paragraph" w:customStyle="1" w:styleId="Abstrakt">
    <w:name w:val="Abstrakt"/>
    <w:basedOn w:val="Normalny"/>
    <w:uiPriority w:val="99"/>
    <w:rsid w:val="00B975A1"/>
    <w:pPr>
      <w:autoSpaceDE w:val="0"/>
      <w:autoSpaceDN w:val="0"/>
      <w:adjustRightInd w:val="0"/>
      <w:spacing w:after="283" w:line="240" w:lineRule="atLeast"/>
      <w:jc w:val="both"/>
      <w:textAlignment w:val="center"/>
    </w:pPr>
    <w:rPr>
      <w:rFonts w:ascii="Cambria" w:hAnsi="Cambria" w:cs="Cambria"/>
      <w:color w:val="000000"/>
      <w:sz w:val="20"/>
      <w:szCs w:val="20"/>
      <w:lang w:val="en-US"/>
    </w:rPr>
  </w:style>
  <w:style w:type="paragraph" w:customStyle="1" w:styleId="Podtytu1">
    <w:name w:val="Podtytuł 1"/>
    <w:basedOn w:val="Normalny"/>
    <w:uiPriority w:val="99"/>
    <w:rsid w:val="00B975A1"/>
    <w:pPr>
      <w:tabs>
        <w:tab w:val="left" w:pos="262"/>
      </w:tabs>
      <w:autoSpaceDE w:val="0"/>
      <w:autoSpaceDN w:val="0"/>
      <w:adjustRightInd w:val="0"/>
      <w:spacing w:before="567" w:after="283" w:line="288" w:lineRule="auto"/>
      <w:jc w:val="both"/>
      <w:textAlignment w:val="center"/>
    </w:pPr>
    <w:rPr>
      <w:rFonts w:ascii="Roboto" w:hAnsi="Roboto" w:cs="Roboto"/>
      <w:b/>
      <w:bCs/>
      <w:color w:val="000000"/>
      <w:sz w:val="28"/>
      <w:szCs w:val="28"/>
      <w:lang w:val="en-US"/>
    </w:rPr>
  </w:style>
  <w:style w:type="paragraph" w:customStyle="1" w:styleId="PODSTAWOWY">
    <w:name w:val="PODSTAWOWY"/>
    <w:basedOn w:val="Normalny"/>
    <w:uiPriority w:val="99"/>
    <w:rsid w:val="00B975A1"/>
    <w:pPr>
      <w:autoSpaceDE w:val="0"/>
      <w:autoSpaceDN w:val="0"/>
      <w:adjustRightInd w:val="0"/>
      <w:spacing w:after="0" w:line="260" w:lineRule="atLeast"/>
      <w:ind w:firstLine="283"/>
      <w:jc w:val="both"/>
      <w:textAlignment w:val="center"/>
    </w:pPr>
    <w:rPr>
      <w:rFonts w:ascii="Cambria" w:hAnsi="Cambria" w:cs="Cambria"/>
      <w:color w:val="000000"/>
      <w:lang w:val="en-US"/>
    </w:rPr>
  </w:style>
  <w:style w:type="paragraph" w:customStyle="1" w:styleId="Podtytu2">
    <w:name w:val="Podtytuł 2"/>
    <w:basedOn w:val="Normalny"/>
    <w:uiPriority w:val="99"/>
    <w:rsid w:val="00B975A1"/>
    <w:pPr>
      <w:tabs>
        <w:tab w:val="left" w:pos="262"/>
      </w:tabs>
      <w:autoSpaceDE w:val="0"/>
      <w:autoSpaceDN w:val="0"/>
      <w:adjustRightInd w:val="0"/>
      <w:spacing w:before="340" w:after="170" w:line="288" w:lineRule="auto"/>
      <w:jc w:val="both"/>
      <w:textAlignment w:val="center"/>
    </w:pPr>
    <w:rPr>
      <w:rFonts w:ascii="Roboto" w:hAnsi="Roboto" w:cs="Roboto"/>
      <w:b/>
      <w:bCs/>
      <w:color w:val="000000"/>
      <w:lang w:val="en-US"/>
    </w:rPr>
  </w:style>
  <w:style w:type="paragraph" w:styleId="Podpis">
    <w:name w:val="Signature"/>
    <w:basedOn w:val="Normalny"/>
    <w:link w:val="PodpisZnak"/>
    <w:uiPriority w:val="99"/>
    <w:rsid w:val="00D03CEB"/>
    <w:pPr>
      <w:autoSpaceDE w:val="0"/>
      <w:autoSpaceDN w:val="0"/>
      <w:adjustRightInd w:val="0"/>
      <w:spacing w:after="0" w:line="288" w:lineRule="auto"/>
      <w:jc w:val="both"/>
      <w:textAlignment w:val="center"/>
    </w:pPr>
    <w:rPr>
      <w:rFonts w:ascii="Roboto" w:hAnsi="Roboto" w:cs="Roboto"/>
      <w:i/>
      <w:iCs/>
      <w:color w:val="000000"/>
      <w:sz w:val="17"/>
      <w:szCs w:val="17"/>
    </w:rPr>
  </w:style>
  <w:style w:type="character" w:customStyle="1" w:styleId="PodpisZnak">
    <w:name w:val="Podpis Znak"/>
    <w:basedOn w:val="Domylnaczcionkaakapitu"/>
    <w:link w:val="Podpis"/>
    <w:uiPriority w:val="99"/>
    <w:rsid w:val="00D03CEB"/>
    <w:rPr>
      <w:rFonts w:ascii="Roboto" w:hAnsi="Roboto" w:cs="Roboto"/>
      <w:i/>
      <w:iCs/>
      <w:color w:val="000000"/>
      <w:sz w:val="17"/>
      <w:szCs w:val="17"/>
    </w:rPr>
  </w:style>
  <w:style w:type="character" w:styleId="Tekstzastpczy">
    <w:name w:val="Placeholder Text"/>
    <w:basedOn w:val="Domylnaczcionkaakapitu"/>
    <w:uiPriority w:val="99"/>
    <w:semiHidden/>
    <w:rsid w:val="0045712E"/>
    <w:rPr>
      <w:color w:val="808080"/>
    </w:rPr>
  </w:style>
  <w:style w:type="paragraph" w:styleId="Tekstdymka">
    <w:name w:val="Balloon Text"/>
    <w:basedOn w:val="Normalny"/>
    <w:link w:val="TekstdymkaZnak"/>
    <w:uiPriority w:val="99"/>
    <w:semiHidden/>
    <w:unhideWhenUsed/>
    <w:rsid w:val="007D15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15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97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tare">
    <w:name w:val="Normal (stare)"/>
    <w:basedOn w:val="Normalny"/>
    <w:uiPriority w:val="99"/>
    <w:rsid w:val="00997A0E"/>
    <w:pPr>
      <w:autoSpaceDE w:val="0"/>
      <w:autoSpaceDN w:val="0"/>
      <w:adjustRightInd w:val="0"/>
      <w:spacing w:line="288" w:lineRule="auto"/>
      <w:textAlignment w:val="center"/>
    </w:pPr>
    <w:rPr>
      <w:rFonts w:ascii="Calibri" w:hAnsi="Calibri" w:cs="Calibri"/>
      <w:color w:val="000000"/>
      <w:sz w:val="20"/>
      <w:szCs w:val="20"/>
    </w:rPr>
  </w:style>
  <w:style w:type="paragraph" w:customStyle="1" w:styleId="Podstawowyakapitowy">
    <w:name w:val="[Podstawowy akapitowy]"/>
    <w:basedOn w:val="Normalny"/>
    <w:uiPriority w:val="99"/>
    <w:rsid w:val="00997A0E"/>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Tytu">
    <w:name w:val="Title"/>
    <w:basedOn w:val="Normalstare"/>
    <w:link w:val="TytuZnak"/>
    <w:uiPriority w:val="99"/>
    <w:qFormat/>
    <w:rsid w:val="00B975A1"/>
    <w:pPr>
      <w:suppressAutoHyphens/>
      <w:spacing w:after="170"/>
      <w:jc w:val="center"/>
    </w:pPr>
    <w:rPr>
      <w:rFonts w:ascii="Roboto" w:hAnsi="Roboto" w:cs="Roboto"/>
      <w:b/>
      <w:bCs/>
      <w:spacing w:val="13"/>
      <w:sz w:val="30"/>
      <w:szCs w:val="30"/>
      <w:lang w:val="en-US"/>
    </w:rPr>
  </w:style>
  <w:style w:type="character" w:customStyle="1" w:styleId="TytuZnak">
    <w:name w:val="Tytuł Znak"/>
    <w:basedOn w:val="Domylnaczcionkaakapitu"/>
    <w:link w:val="Tytu"/>
    <w:uiPriority w:val="99"/>
    <w:rsid w:val="00B975A1"/>
    <w:rPr>
      <w:rFonts w:ascii="Roboto" w:hAnsi="Roboto" w:cs="Roboto"/>
      <w:b/>
      <w:bCs/>
      <w:color w:val="000000"/>
      <w:spacing w:val="13"/>
      <w:sz w:val="30"/>
      <w:szCs w:val="30"/>
      <w:lang w:val="en-US"/>
    </w:rPr>
  </w:style>
  <w:style w:type="paragraph" w:customStyle="1" w:styleId="Autorzy">
    <w:name w:val="Autorzy"/>
    <w:basedOn w:val="Normalstare"/>
    <w:uiPriority w:val="99"/>
    <w:rsid w:val="00B975A1"/>
    <w:pPr>
      <w:spacing w:after="170"/>
    </w:pPr>
    <w:rPr>
      <w:rFonts w:ascii="Roboto" w:hAnsi="Roboto" w:cs="Roboto"/>
      <w:b/>
      <w:bCs/>
      <w:spacing w:val="-4"/>
      <w:sz w:val="22"/>
      <w:szCs w:val="22"/>
      <w:lang w:val="en-US"/>
    </w:rPr>
  </w:style>
  <w:style w:type="paragraph" w:customStyle="1" w:styleId="Afiljacje">
    <w:name w:val="Afiljacje"/>
    <w:basedOn w:val="Normalstare"/>
    <w:uiPriority w:val="99"/>
    <w:rsid w:val="00B975A1"/>
    <w:pPr>
      <w:spacing w:after="57"/>
    </w:pPr>
    <w:rPr>
      <w:rFonts w:ascii="Cambria" w:hAnsi="Cambria" w:cs="Cambria"/>
      <w:lang w:val="en-US"/>
    </w:rPr>
  </w:style>
  <w:style w:type="paragraph" w:customStyle="1" w:styleId="ABSTRACT">
    <w:name w:val="ABSTRACT"/>
    <w:basedOn w:val="Normalstare"/>
    <w:uiPriority w:val="99"/>
    <w:rsid w:val="00B975A1"/>
    <w:pPr>
      <w:spacing w:after="283"/>
      <w:ind w:right="18"/>
      <w:jc w:val="center"/>
    </w:pPr>
    <w:rPr>
      <w:rFonts w:ascii="Roboto" w:hAnsi="Roboto" w:cs="Roboto"/>
      <w:b/>
      <w:bCs/>
      <w:sz w:val="22"/>
      <w:szCs w:val="22"/>
      <w:lang w:val="en-US"/>
    </w:rPr>
  </w:style>
  <w:style w:type="paragraph" w:customStyle="1" w:styleId="Abstrakt">
    <w:name w:val="Abstrakt"/>
    <w:basedOn w:val="Normalny"/>
    <w:uiPriority w:val="99"/>
    <w:rsid w:val="00B975A1"/>
    <w:pPr>
      <w:autoSpaceDE w:val="0"/>
      <w:autoSpaceDN w:val="0"/>
      <w:adjustRightInd w:val="0"/>
      <w:spacing w:after="283" w:line="240" w:lineRule="atLeast"/>
      <w:jc w:val="both"/>
      <w:textAlignment w:val="center"/>
    </w:pPr>
    <w:rPr>
      <w:rFonts w:ascii="Cambria" w:hAnsi="Cambria" w:cs="Cambria"/>
      <w:color w:val="000000"/>
      <w:sz w:val="20"/>
      <w:szCs w:val="20"/>
      <w:lang w:val="en-US"/>
    </w:rPr>
  </w:style>
  <w:style w:type="paragraph" w:customStyle="1" w:styleId="Podtytu1">
    <w:name w:val="Podtytuł 1"/>
    <w:basedOn w:val="Normalny"/>
    <w:uiPriority w:val="99"/>
    <w:rsid w:val="00B975A1"/>
    <w:pPr>
      <w:tabs>
        <w:tab w:val="left" w:pos="262"/>
      </w:tabs>
      <w:autoSpaceDE w:val="0"/>
      <w:autoSpaceDN w:val="0"/>
      <w:adjustRightInd w:val="0"/>
      <w:spacing w:before="567" w:after="283" w:line="288" w:lineRule="auto"/>
      <w:jc w:val="both"/>
      <w:textAlignment w:val="center"/>
    </w:pPr>
    <w:rPr>
      <w:rFonts w:ascii="Roboto" w:hAnsi="Roboto" w:cs="Roboto"/>
      <w:b/>
      <w:bCs/>
      <w:color w:val="000000"/>
      <w:sz w:val="28"/>
      <w:szCs w:val="28"/>
      <w:lang w:val="en-US"/>
    </w:rPr>
  </w:style>
  <w:style w:type="paragraph" w:customStyle="1" w:styleId="PODSTAWOWY">
    <w:name w:val="PODSTAWOWY"/>
    <w:basedOn w:val="Normalny"/>
    <w:uiPriority w:val="99"/>
    <w:rsid w:val="00B975A1"/>
    <w:pPr>
      <w:autoSpaceDE w:val="0"/>
      <w:autoSpaceDN w:val="0"/>
      <w:adjustRightInd w:val="0"/>
      <w:spacing w:after="0" w:line="260" w:lineRule="atLeast"/>
      <w:ind w:firstLine="283"/>
      <w:jc w:val="both"/>
      <w:textAlignment w:val="center"/>
    </w:pPr>
    <w:rPr>
      <w:rFonts w:ascii="Cambria" w:hAnsi="Cambria" w:cs="Cambria"/>
      <w:color w:val="000000"/>
      <w:lang w:val="en-US"/>
    </w:rPr>
  </w:style>
  <w:style w:type="paragraph" w:customStyle="1" w:styleId="Podtytu2">
    <w:name w:val="Podtytuł 2"/>
    <w:basedOn w:val="Normalny"/>
    <w:uiPriority w:val="99"/>
    <w:rsid w:val="00B975A1"/>
    <w:pPr>
      <w:tabs>
        <w:tab w:val="left" w:pos="262"/>
      </w:tabs>
      <w:autoSpaceDE w:val="0"/>
      <w:autoSpaceDN w:val="0"/>
      <w:adjustRightInd w:val="0"/>
      <w:spacing w:before="340" w:after="170" w:line="288" w:lineRule="auto"/>
      <w:jc w:val="both"/>
      <w:textAlignment w:val="center"/>
    </w:pPr>
    <w:rPr>
      <w:rFonts w:ascii="Roboto" w:hAnsi="Roboto" w:cs="Roboto"/>
      <w:b/>
      <w:bCs/>
      <w:color w:val="000000"/>
      <w:lang w:val="en-US"/>
    </w:rPr>
  </w:style>
  <w:style w:type="paragraph" w:styleId="Podpis">
    <w:name w:val="Signature"/>
    <w:basedOn w:val="Normalny"/>
    <w:link w:val="PodpisZnak"/>
    <w:uiPriority w:val="99"/>
    <w:rsid w:val="00D03CEB"/>
    <w:pPr>
      <w:autoSpaceDE w:val="0"/>
      <w:autoSpaceDN w:val="0"/>
      <w:adjustRightInd w:val="0"/>
      <w:spacing w:after="0" w:line="288" w:lineRule="auto"/>
      <w:jc w:val="both"/>
      <w:textAlignment w:val="center"/>
    </w:pPr>
    <w:rPr>
      <w:rFonts w:ascii="Roboto" w:hAnsi="Roboto" w:cs="Roboto"/>
      <w:i/>
      <w:iCs/>
      <w:color w:val="000000"/>
      <w:sz w:val="17"/>
      <w:szCs w:val="17"/>
    </w:rPr>
  </w:style>
  <w:style w:type="character" w:customStyle="1" w:styleId="PodpisZnak">
    <w:name w:val="Podpis Znak"/>
    <w:basedOn w:val="Domylnaczcionkaakapitu"/>
    <w:link w:val="Podpis"/>
    <w:uiPriority w:val="99"/>
    <w:rsid w:val="00D03CEB"/>
    <w:rPr>
      <w:rFonts w:ascii="Roboto" w:hAnsi="Roboto" w:cs="Roboto"/>
      <w:i/>
      <w:iCs/>
      <w:color w:val="000000"/>
      <w:sz w:val="17"/>
      <w:szCs w:val="17"/>
    </w:rPr>
  </w:style>
  <w:style w:type="character" w:styleId="Tekstzastpczy">
    <w:name w:val="Placeholder Text"/>
    <w:basedOn w:val="Domylnaczcionkaakapitu"/>
    <w:uiPriority w:val="99"/>
    <w:semiHidden/>
    <w:rsid w:val="0045712E"/>
    <w:rPr>
      <w:color w:val="808080"/>
    </w:rPr>
  </w:style>
  <w:style w:type="paragraph" w:styleId="Tekstdymka">
    <w:name w:val="Balloon Text"/>
    <w:basedOn w:val="Normalny"/>
    <w:link w:val="TekstdymkaZnak"/>
    <w:uiPriority w:val="99"/>
    <w:semiHidden/>
    <w:unhideWhenUsed/>
    <w:rsid w:val="007D15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15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418</Words>
  <Characters>2508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Kaczorowski</dc:creator>
  <cp:lastModifiedBy>Maciej Cholewiński</cp:lastModifiedBy>
  <cp:revision>4</cp:revision>
  <dcterms:created xsi:type="dcterms:W3CDTF">2022-01-14T14:10:00Z</dcterms:created>
  <dcterms:modified xsi:type="dcterms:W3CDTF">2022-02-02T14:12:00Z</dcterms:modified>
</cp:coreProperties>
</file>